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68"/>
        <w:tblOverlap w:val="never"/>
        <w:tblW w:w="0" w:type="auto"/>
        <w:tblLayout w:type="fixed"/>
        <w:tblCellMar>
          <w:left w:w="70" w:type="dxa"/>
          <w:right w:w="70" w:type="dxa"/>
        </w:tblCellMar>
        <w:tblLook w:val="0000"/>
      </w:tblPr>
      <w:tblGrid>
        <w:gridCol w:w="4323"/>
      </w:tblGrid>
      <w:tr w:rsidR="00D172D5" w:rsidRPr="002A7C05" w:rsidTr="002A7C05">
        <w:trPr>
          <w:trHeight w:val="1846"/>
        </w:trPr>
        <w:tc>
          <w:tcPr>
            <w:tcW w:w="4323" w:type="dxa"/>
          </w:tcPr>
          <w:p w:rsidR="00D172D5" w:rsidRPr="002A7C05" w:rsidRDefault="00940F20" w:rsidP="00D172D5">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940F20">
              <w:rPr>
                <w:rFonts w:ascii="Times New Roman" w:eastAsia="Times New Roman" w:hAnsi="Times New Roman" w:cs="Times New Roman"/>
                <w:sz w:val="28"/>
                <w:szCs w:val="28"/>
                <w:lang w:eastAsia="ru-RU"/>
              </w:rPr>
              <w:pict>
                <v:line id="_x0000_s1030" style="position:absolute;left:0;text-align:left;z-index:251655680" from="253.3pt,-.1pt" to="267.75pt,-.05pt" o:allowincell="f" stroked="f">
                  <v:stroke startarrowwidth="narrow" startarrowlength="short" endarrowwidth="narrow" endarrowlength="short"/>
                </v:line>
              </w:pict>
            </w:r>
            <w:r w:rsidRPr="00940F20">
              <w:rPr>
                <w:rFonts w:ascii="Times New Roman" w:eastAsia="Times New Roman" w:hAnsi="Times New Roman" w:cs="Times New Roman"/>
                <w:sz w:val="28"/>
                <w:szCs w:val="28"/>
                <w:lang w:eastAsia="ru-RU"/>
              </w:rPr>
              <w:pict>
                <v:line id="_x0000_s1027" style="position:absolute;left:0;text-align:left;z-index:251656704" from="253.3pt,-.1pt" to="253.35pt,14.35pt" o:allowincell="f" stroked="f">
                  <v:stroke startarrowwidth="narrow" startarrowlength="short" endarrowwidth="narrow" endarrowlength="short"/>
                </v:line>
              </w:pict>
            </w:r>
            <w:r w:rsidRPr="00940F20">
              <w:rPr>
                <w:rFonts w:ascii="Times New Roman" w:eastAsia="Times New Roman" w:hAnsi="Times New Roman" w:cs="Times New Roman"/>
                <w:sz w:val="28"/>
                <w:szCs w:val="28"/>
                <w:lang w:eastAsia="ru-RU"/>
              </w:rPr>
              <w:pict>
                <v:line id="_x0000_s1029" style="position:absolute;left:0;text-align:left;z-index:251657728" from="246.1pt,7.1pt" to="246.15pt,57.55pt" o:allowincell="f" stroked="f">
                  <v:stroke startarrowwidth="narrow" startarrowlength="short" endarrowwidth="narrow" endarrowlength="short"/>
                </v:line>
              </w:pict>
            </w:r>
            <w:r w:rsidRPr="00940F20">
              <w:rPr>
                <w:rFonts w:ascii="Times New Roman" w:eastAsia="Times New Roman" w:hAnsi="Times New Roman" w:cs="Times New Roman"/>
                <w:sz w:val="28"/>
                <w:szCs w:val="28"/>
                <w:lang w:eastAsia="ru-RU"/>
              </w:rPr>
              <w:pict>
                <v:line id="_x0000_s1028" style="position:absolute;left:0;text-align:left;z-index:251658752" from="253.3pt,-.1pt" to="267.75pt,-.05pt" o:allowincell="f" stroked="f">
                  <v:stroke startarrowwidth="narrow" startarrowlength="short" endarrowwidth="narrow" endarrowlength="short"/>
                </v:line>
              </w:pict>
            </w:r>
            <w:r w:rsidRPr="00940F20">
              <w:rPr>
                <w:rFonts w:ascii="Times New Roman" w:eastAsia="Times New Roman" w:hAnsi="Times New Roman" w:cs="Times New Roman"/>
                <w:sz w:val="28"/>
                <w:szCs w:val="28"/>
                <w:lang w:eastAsia="ru-RU"/>
              </w:rPr>
              <w:pict>
                <v:line id="_x0000_s1026" style="position:absolute;left:0;text-align:left;z-index:251659776" from="455.05pt,15.65pt" to="455.1pt,15.7pt" o:allowincell="f">
                  <v:stroke startarrowwidth="narrow" startarrowlength="short" endarrowwidth="narrow" endarrowlength="short"/>
                </v:line>
              </w:pict>
            </w:r>
            <w:r w:rsidR="00D172D5" w:rsidRPr="002A7C05">
              <w:rPr>
                <w:rFonts w:ascii="Times New Roman" w:eastAsia="Times New Roman" w:hAnsi="Times New Roman" w:cs="Times New Roman"/>
                <w:b/>
                <w:sz w:val="28"/>
                <w:szCs w:val="28"/>
                <w:lang w:eastAsia="ru-RU"/>
              </w:rPr>
              <w:t>СОВЕТ ДЕПУТАТОВ</w:t>
            </w:r>
          </w:p>
          <w:p w:rsidR="00D172D5" w:rsidRPr="002A7C05" w:rsidRDefault="00D172D5" w:rsidP="00D172D5">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A7C05">
              <w:rPr>
                <w:rFonts w:ascii="Times New Roman" w:eastAsia="Times New Roman" w:hAnsi="Times New Roman" w:cs="Times New Roman"/>
                <w:b/>
                <w:sz w:val="28"/>
                <w:szCs w:val="28"/>
                <w:lang w:eastAsia="ru-RU"/>
              </w:rPr>
              <w:t xml:space="preserve">МУНИЦИПАЛЬНОГО </w:t>
            </w:r>
          </w:p>
          <w:p w:rsidR="00D172D5" w:rsidRPr="002A7C05" w:rsidRDefault="00D172D5" w:rsidP="00D172D5">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A7C05">
              <w:rPr>
                <w:rFonts w:ascii="Times New Roman" w:eastAsia="Times New Roman" w:hAnsi="Times New Roman" w:cs="Times New Roman"/>
                <w:b/>
                <w:sz w:val="28"/>
                <w:szCs w:val="28"/>
                <w:lang w:eastAsia="ru-RU"/>
              </w:rPr>
              <w:t xml:space="preserve">ОБРАЗОВАНИЯ </w:t>
            </w:r>
          </w:p>
          <w:p w:rsidR="00D172D5" w:rsidRPr="002A7C05" w:rsidRDefault="00D172D5" w:rsidP="00D172D5">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A7C05">
              <w:rPr>
                <w:rFonts w:ascii="Times New Roman" w:eastAsia="Times New Roman" w:hAnsi="Times New Roman" w:cs="Times New Roman"/>
                <w:b/>
                <w:sz w:val="28"/>
                <w:szCs w:val="28"/>
                <w:lang w:eastAsia="ru-RU"/>
              </w:rPr>
              <w:t>ЗУБАРЕВСКИЙ СЕЛЬСОВЕТ ОРЕНБУРГСКОГО РАЙОНА ОРЕНБУРГСКОЙ ОБЛАСТИ</w:t>
            </w:r>
          </w:p>
          <w:p w:rsidR="00D172D5" w:rsidRPr="002A7C05" w:rsidRDefault="00D172D5" w:rsidP="00D172D5">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A7C05">
              <w:rPr>
                <w:rFonts w:ascii="Times New Roman" w:eastAsia="Times New Roman" w:hAnsi="Times New Roman" w:cs="Times New Roman"/>
                <w:b/>
                <w:sz w:val="28"/>
                <w:szCs w:val="28"/>
                <w:lang w:eastAsia="ru-RU"/>
              </w:rPr>
              <w:t>третьего созыва</w:t>
            </w:r>
          </w:p>
          <w:p w:rsidR="00D172D5" w:rsidRPr="002A7C05" w:rsidRDefault="00D172D5" w:rsidP="00D172D5">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D172D5" w:rsidRPr="002A7C05" w:rsidRDefault="00D172D5" w:rsidP="00D172D5">
            <w:pPr>
              <w:widowControl w:val="0"/>
              <w:autoSpaceDE w:val="0"/>
              <w:autoSpaceDN w:val="0"/>
              <w:adjustRightInd w:val="0"/>
              <w:spacing w:after="0" w:line="240" w:lineRule="auto"/>
              <w:jc w:val="center"/>
              <w:rPr>
                <w:rFonts w:ascii="Times New Roman" w:eastAsia="Times New Roman" w:hAnsi="Times New Roman" w:cs="Times New Roman"/>
                <w:b/>
                <w:sz w:val="32"/>
                <w:szCs w:val="32"/>
                <w:lang w:eastAsia="ru-RU"/>
              </w:rPr>
            </w:pPr>
            <w:proofErr w:type="gramStart"/>
            <w:r w:rsidRPr="002A7C05">
              <w:rPr>
                <w:rFonts w:ascii="Times New Roman" w:eastAsia="Times New Roman" w:hAnsi="Times New Roman" w:cs="Times New Roman"/>
                <w:b/>
                <w:sz w:val="32"/>
                <w:szCs w:val="32"/>
                <w:lang w:eastAsia="ru-RU"/>
              </w:rPr>
              <w:t>Р</w:t>
            </w:r>
            <w:proofErr w:type="gramEnd"/>
            <w:r w:rsidRPr="002A7C05">
              <w:rPr>
                <w:rFonts w:ascii="Times New Roman" w:eastAsia="Times New Roman" w:hAnsi="Times New Roman" w:cs="Times New Roman"/>
                <w:b/>
                <w:sz w:val="32"/>
                <w:szCs w:val="32"/>
                <w:lang w:eastAsia="ru-RU"/>
              </w:rPr>
              <w:t xml:space="preserve"> Е Ш Е Н И Е</w:t>
            </w:r>
          </w:p>
          <w:p w:rsidR="00D172D5" w:rsidRPr="002A7C05" w:rsidRDefault="00D172D5" w:rsidP="00D172D5">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D172D5" w:rsidRPr="002A7C05" w:rsidTr="002A7C05">
        <w:trPr>
          <w:trHeight w:val="720"/>
        </w:trPr>
        <w:tc>
          <w:tcPr>
            <w:tcW w:w="4323" w:type="dxa"/>
          </w:tcPr>
          <w:p w:rsidR="00D172D5" w:rsidRPr="002A7C05" w:rsidRDefault="00D172D5" w:rsidP="00F8663B">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086A91">
              <w:rPr>
                <w:rFonts w:ascii="Times New Roman" w:eastAsia="Times New Roman" w:hAnsi="Times New Roman" w:cs="Times New Roman"/>
                <w:sz w:val="28"/>
                <w:szCs w:val="20"/>
                <w:lang w:eastAsia="ru-RU"/>
              </w:rPr>
              <w:t>2</w:t>
            </w:r>
            <w:r w:rsidR="00420A5B">
              <w:rPr>
                <w:rFonts w:ascii="Times New Roman" w:eastAsia="Times New Roman" w:hAnsi="Times New Roman" w:cs="Times New Roman"/>
                <w:sz w:val="28"/>
                <w:szCs w:val="20"/>
                <w:lang w:eastAsia="ru-RU"/>
              </w:rPr>
              <w:t>5</w:t>
            </w:r>
            <w:r w:rsidRPr="00086A91">
              <w:rPr>
                <w:rFonts w:ascii="Times New Roman" w:eastAsia="Times New Roman" w:hAnsi="Times New Roman" w:cs="Times New Roman"/>
                <w:sz w:val="28"/>
                <w:szCs w:val="20"/>
                <w:lang w:eastAsia="ru-RU"/>
              </w:rPr>
              <w:t xml:space="preserve"> </w:t>
            </w:r>
            <w:r w:rsidRPr="00086A91">
              <w:rPr>
                <w:rFonts w:ascii="Times New Roman" w:eastAsia="Times New Roman" w:hAnsi="Times New Roman" w:cs="Times New Roman"/>
                <w:color w:val="000000" w:themeColor="text1"/>
                <w:sz w:val="28"/>
                <w:szCs w:val="20"/>
                <w:lang w:eastAsia="ru-RU"/>
              </w:rPr>
              <w:t>я</w:t>
            </w:r>
            <w:r w:rsidR="00086A91">
              <w:rPr>
                <w:rFonts w:ascii="Times New Roman" w:eastAsia="Times New Roman" w:hAnsi="Times New Roman" w:cs="Times New Roman"/>
                <w:color w:val="000000" w:themeColor="text1"/>
                <w:sz w:val="28"/>
                <w:szCs w:val="20"/>
                <w:lang w:eastAsia="ru-RU"/>
              </w:rPr>
              <w:t>нваря</w:t>
            </w:r>
            <w:r w:rsidR="00EB6B8E" w:rsidRPr="00086A91">
              <w:rPr>
                <w:rFonts w:ascii="Times New Roman" w:eastAsia="Times New Roman" w:hAnsi="Times New Roman" w:cs="Times New Roman"/>
                <w:color w:val="000000" w:themeColor="text1"/>
                <w:sz w:val="28"/>
                <w:szCs w:val="20"/>
                <w:lang w:eastAsia="ru-RU"/>
              </w:rPr>
              <w:t xml:space="preserve"> 20</w:t>
            </w:r>
            <w:r w:rsidR="00086A91">
              <w:rPr>
                <w:rFonts w:ascii="Times New Roman" w:eastAsia="Times New Roman" w:hAnsi="Times New Roman" w:cs="Times New Roman"/>
                <w:color w:val="000000" w:themeColor="text1"/>
                <w:sz w:val="28"/>
                <w:szCs w:val="20"/>
                <w:lang w:eastAsia="ru-RU"/>
              </w:rPr>
              <w:t>24</w:t>
            </w:r>
            <w:r w:rsidRPr="00086A91">
              <w:rPr>
                <w:rFonts w:ascii="Times New Roman" w:eastAsia="Times New Roman" w:hAnsi="Times New Roman" w:cs="Times New Roman"/>
                <w:sz w:val="28"/>
                <w:szCs w:val="20"/>
                <w:lang w:eastAsia="ru-RU"/>
              </w:rPr>
              <w:t xml:space="preserve"> года  № </w:t>
            </w:r>
            <w:r w:rsidR="00F8663B">
              <w:rPr>
                <w:rFonts w:ascii="Times New Roman" w:eastAsia="Times New Roman" w:hAnsi="Times New Roman" w:cs="Times New Roman"/>
                <w:sz w:val="28"/>
                <w:szCs w:val="20"/>
                <w:lang w:eastAsia="ru-RU"/>
              </w:rPr>
              <w:t>91</w:t>
            </w:r>
          </w:p>
        </w:tc>
      </w:tr>
      <w:tr w:rsidR="00D172D5" w:rsidRPr="002A7C05" w:rsidTr="002A7C05">
        <w:trPr>
          <w:trHeight w:val="283"/>
        </w:trPr>
        <w:tc>
          <w:tcPr>
            <w:tcW w:w="4323" w:type="dxa"/>
          </w:tcPr>
          <w:p w:rsidR="00D172D5" w:rsidRPr="002A7C05" w:rsidRDefault="00D172D5" w:rsidP="00D172D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A7C05">
              <w:rPr>
                <w:rFonts w:ascii="Times New Roman" w:eastAsia="Times New Roman" w:hAnsi="Times New Roman" w:cs="Times New Roman"/>
                <w:sz w:val="28"/>
                <w:szCs w:val="28"/>
                <w:lang w:eastAsia="ru-RU"/>
              </w:rPr>
              <w:t>Об утверждении Положения «О публичных слушаниях</w:t>
            </w:r>
            <w:r w:rsidR="002A7C05" w:rsidRPr="002A7C05">
              <w:rPr>
                <w:rFonts w:ascii="Times New Roman" w:eastAsia="Times New Roman" w:hAnsi="Times New Roman" w:cs="Times New Roman"/>
                <w:sz w:val="28"/>
                <w:szCs w:val="28"/>
                <w:lang w:eastAsia="ru-RU"/>
              </w:rPr>
              <w:t>, общественных обсуждениях</w:t>
            </w:r>
            <w:r w:rsidRPr="002A7C05">
              <w:rPr>
                <w:rFonts w:ascii="Times New Roman" w:eastAsia="Times New Roman" w:hAnsi="Times New Roman" w:cs="Times New Roman"/>
                <w:sz w:val="28"/>
                <w:szCs w:val="28"/>
                <w:lang w:eastAsia="ru-RU"/>
              </w:rPr>
              <w:t xml:space="preserve"> в муниципальном образовании</w:t>
            </w:r>
            <w:r w:rsidR="00086A91">
              <w:rPr>
                <w:rFonts w:ascii="Times New Roman" w:eastAsia="Times New Roman" w:hAnsi="Times New Roman" w:cs="Times New Roman"/>
                <w:sz w:val="28"/>
                <w:szCs w:val="28"/>
                <w:lang w:eastAsia="ru-RU"/>
              </w:rPr>
              <w:t xml:space="preserve"> </w:t>
            </w:r>
            <w:r w:rsidRPr="002A7C05">
              <w:rPr>
                <w:rFonts w:ascii="Times New Roman" w:eastAsia="Times New Roman" w:hAnsi="Times New Roman" w:cs="Times New Roman"/>
                <w:sz w:val="28"/>
                <w:szCs w:val="28"/>
                <w:lang w:eastAsia="ru-RU"/>
              </w:rPr>
              <w:t>Зубаревский сельсовет Оренбургского района Оренбургской области»</w:t>
            </w:r>
          </w:p>
        </w:tc>
      </w:tr>
    </w:tbl>
    <w:p w:rsidR="00D172D5" w:rsidRPr="002A7C05" w:rsidRDefault="00D172D5" w:rsidP="003D3DC5">
      <w:pPr>
        <w:spacing w:after="0" w:line="240" w:lineRule="auto"/>
        <w:jc w:val="center"/>
        <w:rPr>
          <w:rFonts w:ascii="Times New Roman" w:eastAsia="Times New Roman" w:hAnsi="Times New Roman" w:cs="Times New Roman"/>
          <w:b/>
          <w:bCs/>
          <w:color w:val="000000"/>
          <w:sz w:val="32"/>
          <w:szCs w:val="32"/>
          <w:lang w:eastAsia="ru-RU"/>
        </w:rPr>
      </w:pPr>
    </w:p>
    <w:p w:rsidR="002A7C05" w:rsidRPr="002A7C05" w:rsidRDefault="002A7C05" w:rsidP="003D3DC5">
      <w:pPr>
        <w:spacing w:after="0" w:line="240" w:lineRule="auto"/>
        <w:jc w:val="center"/>
        <w:rPr>
          <w:rFonts w:ascii="Times New Roman" w:eastAsia="Times New Roman" w:hAnsi="Times New Roman" w:cs="Times New Roman"/>
          <w:b/>
          <w:bCs/>
          <w:color w:val="000000"/>
          <w:sz w:val="32"/>
          <w:szCs w:val="32"/>
          <w:lang w:eastAsia="ru-RU"/>
        </w:rPr>
      </w:pPr>
    </w:p>
    <w:p w:rsidR="002A7C05" w:rsidRPr="002A7C05" w:rsidRDefault="002A7C05" w:rsidP="003D3DC5">
      <w:pPr>
        <w:spacing w:after="0" w:line="240" w:lineRule="auto"/>
        <w:jc w:val="center"/>
        <w:rPr>
          <w:rFonts w:ascii="Times New Roman" w:eastAsia="Times New Roman" w:hAnsi="Times New Roman" w:cs="Times New Roman"/>
          <w:b/>
          <w:bCs/>
          <w:color w:val="000000"/>
          <w:sz w:val="32"/>
          <w:szCs w:val="32"/>
          <w:lang w:eastAsia="ru-RU"/>
        </w:rPr>
      </w:pPr>
    </w:p>
    <w:p w:rsidR="002A7C05" w:rsidRPr="002A7C05" w:rsidRDefault="002A7C05" w:rsidP="003D3DC5">
      <w:pPr>
        <w:spacing w:after="0" w:line="240" w:lineRule="auto"/>
        <w:jc w:val="center"/>
        <w:rPr>
          <w:rFonts w:ascii="Times New Roman" w:eastAsia="Times New Roman" w:hAnsi="Times New Roman" w:cs="Times New Roman"/>
          <w:b/>
          <w:bCs/>
          <w:color w:val="000000"/>
          <w:sz w:val="32"/>
          <w:szCs w:val="32"/>
          <w:lang w:eastAsia="ru-RU"/>
        </w:rPr>
      </w:pPr>
    </w:p>
    <w:p w:rsidR="002A7C05" w:rsidRPr="002A7C05" w:rsidRDefault="002A7C05" w:rsidP="003D3DC5">
      <w:pPr>
        <w:spacing w:after="0" w:line="240" w:lineRule="auto"/>
        <w:jc w:val="center"/>
        <w:rPr>
          <w:rFonts w:ascii="Times New Roman" w:eastAsia="Times New Roman" w:hAnsi="Times New Roman" w:cs="Times New Roman"/>
          <w:b/>
          <w:bCs/>
          <w:color w:val="000000"/>
          <w:sz w:val="32"/>
          <w:szCs w:val="32"/>
          <w:lang w:eastAsia="ru-RU"/>
        </w:rPr>
      </w:pPr>
    </w:p>
    <w:p w:rsidR="002A7C05" w:rsidRPr="002A7C05" w:rsidRDefault="002A7C05" w:rsidP="003D3DC5">
      <w:pPr>
        <w:spacing w:after="0" w:line="240" w:lineRule="auto"/>
        <w:jc w:val="center"/>
        <w:rPr>
          <w:rFonts w:ascii="Times New Roman" w:eastAsia="Times New Roman" w:hAnsi="Times New Roman" w:cs="Times New Roman"/>
          <w:b/>
          <w:bCs/>
          <w:color w:val="000000"/>
          <w:sz w:val="32"/>
          <w:szCs w:val="32"/>
          <w:lang w:eastAsia="ru-RU"/>
        </w:rPr>
      </w:pPr>
    </w:p>
    <w:p w:rsidR="002A7C05" w:rsidRPr="002A7C05" w:rsidRDefault="002A7C05" w:rsidP="003D3DC5">
      <w:pPr>
        <w:spacing w:after="0" w:line="240" w:lineRule="auto"/>
        <w:jc w:val="center"/>
        <w:rPr>
          <w:rFonts w:ascii="Times New Roman" w:eastAsia="Times New Roman" w:hAnsi="Times New Roman" w:cs="Times New Roman"/>
          <w:b/>
          <w:bCs/>
          <w:color w:val="000000"/>
          <w:sz w:val="32"/>
          <w:szCs w:val="32"/>
          <w:lang w:eastAsia="ru-RU"/>
        </w:rPr>
      </w:pPr>
    </w:p>
    <w:p w:rsidR="002A7C05" w:rsidRPr="002A7C05" w:rsidRDefault="002A7C05" w:rsidP="003D3DC5">
      <w:pPr>
        <w:spacing w:after="0" w:line="240" w:lineRule="auto"/>
        <w:jc w:val="center"/>
        <w:rPr>
          <w:rFonts w:ascii="Times New Roman" w:eastAsia="Times New Roman" w:hAnsi="Times New Roman" w:cs="Times New Roman"/>
          <w:b/>
          <w:bCs/>
          <w:color w:val="000000"/>
          <w:sz w:val="32"/>
          <w:szCs w:val="32"/>
          <w:lang w:eastAsia="ru-RU"/>
        </w:rPr>
      </w:pPr>
    </w:p>
    <w:p w:rsidR="002A7C05" w:rsidRPr="002A7C05" w:rsidRDefault="002A7C05" w:rsidP="003D3DC5">
      <w:pPr>
        <w:spacing w:after="0" w:line="240" w:lineRule="auto"/>
        <w:jc w:val="center"/>
        <w:rPr>
          <w:rFonts w:ascii="Times New Roman" w:eastAsia="Times New Roman" w:hAnsi="Times New Roman" w:cs="Times New Roman"/>
          <w:b/>
          <w:bCs/>
          <w:color w:val="000000"/>
          <w:sz w:val="32"/>
          <w:szCs w:val="32"/>
          <w:lang w:eastAsia="ru-RU"/>
        </w:rPr>
      </w:pPr>
    </w:p>
    <w:p w:rsidR="002A7C05" w:rsidRPr="002A7C05" w:rsidRDefault="002A7C05" w:rsidP="003D3DC5">
      <w:pPr>
        <w:spacing w:after="0" w:line="240" w:lineRule="auto"/>
        <w:jc w:val="center"/>
        <w:rPr>
          <w:rFonts w:ascii="Times New Roman" w:eastAsia="Times New Roman" w:hAnsi="Times New Roman" w:cs="Times New Roman"/>
          <w:b/>
          <w:bCs/>
          <w:color w:val="000000"/>
          <w:sz w:val="32"/>
          <w:szCs w:val="32"/>
          <w:lang w:eastAsia="ru-RU"/>
        </w:rPr>
      </w:pPr>
    </w:p>
    <w:p w:rsidR="002A7C05" w:rsidRPr="002A7C05" w:rsidRDefault="002A7C05" w:rsidP="003D3DC5">
      <w:pPr>
        <w:spacing w:after="0" w:line="240" w:lineRule="auto"/>
        <w:jc w:val="center"/>
        <w:rPr>
          <w:rFonts w:ascii="Times New Roman" w:eastAsia="Times New Roman" w:hAnsi="Times New Roman" w:cs="Times New Roman"/>
          <w:b/>
          <w:bCs/>
          <w:color w:val="000000"/>
          <w:sz w:val="32"/>
          <w:szCs w:val="32"/>
          <w:lang w:eastAsia="ru-RU"/>
        </w:rPr>
      </w:pPr>
    </w:p>
    <w:p w:rsidR="002A7C05" w:rsidRPr="002A7C05" w:rsidRDefault="002A7C05" w:rsidP="003D3DC5">
      <w:pPr>
        <w:spacing w:after="0" w:line="240" w:lineRule="auto"/>
        <w:jc w:val="center"/>
        <w:rPr>
          <w:rFonts w:ascii="Times New Roman" w:eastAsia="Times New Roman" w:hAnsi="Times New Roman" w:cs="Times New Roman"/>
          <w:b/>
          <w:bCs/>
          <w:color w:val="000000"/>
          <w:sz w:val="32"/>
          <w:szCs w:val="32"/>
          <w:lang w:eastAsia="ru-RU"/>
        </w:rPr>
      </w:pPr>
    </w:p>
    <w:p w:rsidR="002A7C05" w:rsidRPr="002A7C05" w:rsidRDefault="002A7C05" w:rsidP="003D3DC5">
      <w:pPr>
        <w:spacing w:after="0" w:line="240" w:lineRule="auto"/>
        <w:jc w:val="center"/>
        <w:rPr>
          <w:rFonts w:ascii="Times New Roman" w:eastAsia="Times New Roman" w:hAnsi="Times New Roman" w:cs="Times New Roman"/>
          <w:b/>
          <w:bCs/>
          <w:color w:val="000000"/>
          <w:sz w:val="32"/>
          <w:szCs w:val="32"/>
          <w:lang w:eastAsia="ru-RU"/>
        </w:rPr>
      </w:pPr>
    </w:p>
    <w:p w:rsidR="002A7C05" w:rsidRPr="002A7C05" w:rsidRDefault="002A7C05" w:rsidP="003D3DC5">
      <w:pPr>
        <w:spacing w:after="0" w:line="240" w:lineRule="auto"/>
        <w:jc w:val="center"/>
        <w:rPr>
          <w:rFonts w:ascii="Times New Roman" w:eastAsia="Times New Roman" w:hAnsi="Times New Roman" w:cs="Times New Roman"/>
          <w:b/>
          <w:bCs/>
          <w:color w:val="000000"/>
          <w:sz w:val="32"/>
          <w:szCs w:val="32"/>
          <w:lang w:eastAsia="ru-RU"/>
        </w:rPr>
      </w:pPr>
    </w:p>
    <w:p w:rsidR="002A7C05" w:rsidRPr="002A7C05" w:rsidRDefault="002A7C05" w:rsidP="003D3DC5">
      <w:pPr>
        <w:spacing w:after="0" w:line="240" w:lineRule="auto"/>
        <w:jc w:val="center"/>
        <w:rPr>
          <w:rFonts w:ascii="Times New Roman" w:eastAsia="Times New Roman" w:hAnsi="Times New Roman" w:cs="Times New Roman"/>
          <w:b/>
          <w:bCs/>
          <w:color w:val="000000"/>
          <w:sz w:val="32"/>
          <w:szCs w:val="32"/>
          <w:lang w:eastAsia="ru-RU"/>
        </w:rPr>
      </w:pPr>
    </w:p>
    <w:p w:rsidR="002A7C05" w:rsidRPr="002A7C05" w:rsidRDefault="002A7C05" w:rsidP="003D3DC5">
      <w:pPr>
        <w:spacing w:after="0" w:line="240" w:lineRule="auto"/>
        <w:jc w:val="center"/>
        <w:rPr>
          <w:rFonts w:ascii="Times New Roman" w:eastAsia="Times New Roman" w:hAnsi="Times New Roman" w:cs="Times New Roman"/>
          <w:b/>
          <w:bCs/>
          <w:color w:val="000000"/>
          <w:sz w:val="32"/>
          <w:szCs w:val="32"/>
          <w:lang w:eastAsia="ru-RU"/>
        </w:rPr>
      </w:pPr>
    </w:p>
    <w:p w:rsidR="003D3DC5" w:rsidRPr="002A7C05" w:rsidRDefault="003D3DC5" w:rsidP="002A7C05">
      <w:pPr>
        <w:spacing w:after="0" w:line="240" w:lineRule="auto"/>
        <w:jc w:val="center"/>
        <w:rPr>
          <w:rFonts w:ascii="Times New Roman" w:eastAsia="Times New Roman" w:hAnsi="Times New Roman" w:cs="Times New Roman"/>
          <w:color w:val="FF0000"/>
          <w:sz w:val="24"/>
          <w:szCs w:val="24"/>
          <w:lang w:eastAsia="ru-RU"/>
        </w:rPr>
      </w:pPr>
      <w:r w:rsidRPr="002A7C05">
        <w:rPr>
          <w:rFonts w:ascii="Times New Roman" w:eastAsia="Times New Roman" w:hAnsi="Times New Roman" w:cs="Times New Roman"/>
          <w:b/>
          <w:bCs/>
          <w:color w:val="FF0000"/>
          <w:sz w:val="32"/>
          <w:szCs w:val="32"/>
          <w:lang w:eastAsia="ru-RU"/>
        </w:rPr>
        <w:t> </w:t>
      </w:r>
    </w:p>
    <w:p w:rsidR="002A7C05" w:rsidRPr="002A7C05" w:rsidRDefault="002A7C05" w:rsidP="002A7C05">
      <w:pPr>
        <w:spacing w:after="0" w:line="240" w:lineRule="auto"/>
        <w:jc w:val="both"/>
        <w:rPr>
          <w:rFonts w:ascii="Times New Roman" w:eastAsia="Times New Roman" w:hAnsi="Times New Roman" w:cs="Times New Roman"/>
          <w:color w:val="000000"/>
          <w:sz w:val="24"/>
          <w:szCs w:val="24"/>
          <w:lang w:eastAsia="ru-RU"/>
        </w:rPr>
      </w:pPr>
    </w:p>
    <w:p w:rsidR="00A91DC8" w:rsidRDefault="00A91DC8" w:rsidP="003D3DC5">
      <w:pPr>
        <w:spacing w:after="0" w:line="240" w:lineRule="auto"/>
        <w:ind w:firstLine="851"/>
        <w:jc w:val="both"/>
        <w:rPr>
          <w:rFonts w:ascii="Times New Roman" w:eastAsia="Times New Roman" w:hAnsi="Times New Roman" w:cs="Times New Roman"/>
          <w:color w:val="000000"/>
          <w:sz w:val="28"/>
          <w:szCs w:val="28"/>
          <w:lang w:eastAsia="ru-RU"/>
        </w:rPr>
      </w:pPr>
      <w:bookmarkStart w:id="0" w:name="_GoBack"/>
      <w:bookmarkEnd w:id="0"/>
    </w:p>
    <w:p w:rsidR="003D3DC5" w:rsidRPr="002A7C05" w:rsidRDefault="003D3DC5" w:rsidP="003D3DC5">
      <w:pPr>
        <w:spacing w:after="0" w:line="240" w:lineRule="auto"/>
        <w:ind w:firstLine="851"/>
        <w:jc w:val="both"/>
        <w:rPr>
          <w:rFonts w:ascii="Times New Roman" w:eastAsia="Times New Roman" w:hAnsi="Times New Roman" w:cs="Times New Roman"/>
          <w:color w:val="000000"/>
          <w:sz w:val="28"/>
          <w:szCs w:val="28"/>
          <w:lang w:eastAsia="ru-RU"/>
        </w:rPr>
      </w:pPr>
      <w:r w:rsidRPr="002A7C05">
        <w:rPr>
          <w:rFonts w:ascii="Times New Roman" w:eastAsia="Times New Roman" w:hAnsi="Times New Roman" w:cs="Times New Roman"/>
          <w:color w:val="000000"/>
          <w:sz w:val="28"/>
          <w:szCs w:val="28"/>
          <w:lang w:eastAsia="ru-RU"/>
        </w:rPr>
        <w:t xml:space="preserve">В соответствии с Конституцией Российской Федерации, на основании Федерального закона "Об общих принципах организации местного самоуправления в Российской Федерации", Градостроительного кодекса Российской Федерации, Земельного кодекса Российской Федерации, руководствуясь Уставом муниципального образования </w:t>
      </w:r>
      <w:r w:rsidR="005F2DBF" w:rsidRPr="002A7C05">
        <w:rPr>
          <w:rFonts w:ascii="Times New Roman" w:eastAsia="Times New Roman" w:hAnsi="Times New Roman" w:cs="Times New Roman"/>
          <w:color w:val="000000"/>
          <w:sz w:val="28"/>
          <w:szCs w:val="28"/>
          <w:lang w:eastAsia="ru-RU"/>
        </w:rPr>
        <w:t>Зубаревский</w:t>
      </w:r>
      <w:r w:rsidRPr="002A7C05">
        <w:rPr>
          <w:rFonts w:ascii="Times New Roman" w:eastAsia="Times New Roman" w:hAnsi="Times New Roman" w:cs="Times New Roman"/>
          <w:color w:val="000000"/>
          <w:sz w:val="28"/>
          <w:szCs w:val="28"/>
          <w:lang w:eastAsia="ru-RU"/>
        </w:rPr>
        <w:t xml:space="preserve"> сельсовет </w:t>
      </w:r>
      <w:r w:rsidR="005F2DBF" w:rsidRPr="002A7C05">
        <w:rPr>
          <w:rFonts w:ascii="Times New Roman" w:eastAsia="Times New Roman" w:hAnsi="Times New Roman" w:cs="Times New Roman"/>
          <w:color w:val="000000"/>
          <w:sz w:val="28"/>
          <w:szCs w:val="28"/>
          <w:lang w:eastAsia="ru-RU"/>
        </w:rPr>
        <w:t>Оренбургского</w:t>
      </w:r>
      <w:r w:rsidRPr="002A7C05">
        <w:rPr>
          <w:rFonts w:ascii="Times New Roman" w:eastAsia="Times New Roman" w:hAnsi="Times New Roman" w:cs="Times New Roman"/>
          <w:color w:val="000000"/>
          <w:sz w:val="28"/>
          <w:szCs w:val="28"/>
          <w:lang w:eastAsia="ru-RU"/>
        </w:rPr>
        <w:t xml:space="preserve"> района Оренбургской области, Совет депутатов муниципального образования </w:t>
      </w:r>
      <w:r w:rsidR="00675316" w:rsidRPr="002A7C05">
        <w:rPr>
          <w:rFonts w:ascii="Times New Roman" w:eastAsia="Times New Roman" w:hAnsi="Times New Roman" w:cs="Times New Roman"/>
          <w:color w:val="000000"/>
          <w:sz w:val="28"/>
          <w:szCs w:val="28"/>
          <w:lang w:eastAsia="ru-RU"/>
        </w:rPr>
        <w:t xml:space="preserve">Зубаревский сельсовет </w:t>
      </w:r>
      <w:r w:rsidRPr="002A7C05">
        <w:rPr>
          <w:rFonts w:ascii="Times New Roman" w:eastAsia="Times New Roman" w:hAnsi="Times New Roman" w:cs="Times New Roman"/>
          <w:color w:val="000000"/>
          <w:sz w:val="28"/>
          <w:szCs w:val="28"/>
          <w:lang w:eastAsia="ru-RU"/>
        </w:rPr>
        <w:t>  РЕШИЛ:</w:t>
      </w:r>
    </w:p>
    <w:p w:rsidR="003D3DC5" w:rsidRPr="002A7C05" w:rsidRDefault="003D3DC5" w:rsidP="003D3DC5">
      <w:pPr>
        <w:spacing w:after="0" w:line="240" w:lineRule="auto"/>
        <w:ind w:firstLine="851"/>
        <w:jc w:val="both"/>
        <w:rPr>
          <w:rFonts w:ascii="Times New Roman" w:eastAsia="Times New Roman" w:hAnsi="Times New Roman" w:cs="Times New Roman"/>
          <w:color w:val="000000"/>
          <w:sz w:val="28"/>
          <w:szCs w:val="28"/>
          <w:lang w:eastAsia="ru-RU"/>
        </w:rPr>
      </w:pPr>
      <w:r w:rsidRPr="002A7C05">
        <w:rPr>
          <w:rFonts w:ascii="Times New Roman" w:eastAsia="Times New Roman" w:hAnsi="Times New Roman" w:cs="Times New Roman"/>
          <w:color w:val="000000"/>
          <w:sz w:val="28"/>
          <w:szCs w:val="28"/>
          <w:lang w:eastAsia="ru-RU"/>
        </w:rPr>
        <w:t>1. Утвердить Положение о публичных слушаниях, общественных обсуждениях в муниципальном образовании</w:t>
      </w:r>
      <w:r w:rsidR="00675316" w:rsidRPr="002A7C05">
        <w:rPr>
          <w:rFonts w:ascii="Times New Roman" w:eastAsia="Times New Roman" w:hAnsi="Times New Roman" w:cs="Times New Roman"/>
          <w:color w:val="000000"/>
          <w:sz w:val="28"/>
          <w:szCs w:val="28"/>
          <w:lang w:eastAsia="ru-RU"/>
        </w:rPr>
        <w:t xml:space="preserve"> Зубаревский сельсоветОренбургского </w:t>
      </w:r>
      <w:r w:rsidRPr="002A7C05">
        <w:rPr>
          <w:rFonts w:ascii="Times New Roman" w:eastAsia="Times New Roman" w:hAnsi="Times New Roman" w:cs="Times New Roman"/>
          <w:color w:val="000000"/>
          <w:sz w:val="28"/>
          <w:szCs w:val="28"/>
          <w:lang w:eastAsia="ru-RU"/>
        </w:rPr>
        <w:t>района Оренбургской области согласно Приложению.</w:t>
      </w:r>
    </w:p>
    <w:p w:rsidR="003D3DC5" w:rsidRPr="002A7C05" w:rsidRDefault="003D3DC5" w:rsidP="003D3DC5">
      <w:pPr>
        <w:spacing w:after="0" w:line="240" w:lineRule="auto"/>
        <w:ind w:firstLine="851"/>
        <w:jc w:val="both"/>
        <w:rPr>
          <w:rFonts w:ascii="Times New Roman" w:eastAsia="Times New Roman" w:hAnsi="Times New Roman" w:cs="Times New Roman"/>
          <w:color w:val="000000"/>
          <w:sz w:val="28"/>
          <w:szCs w:val="28"/>
          <w:lang w:eastAsia="ru-RU"/>
        </w:rPr>
      </w:pPr>
      <w:r w:rsidRPr="002A7C05">
        <w:rPr>
          <w:rFonts w:ascii="Times New Roman" w:eastAsia="Times New Roman" w:hAnsi="Times New Roman" w:cs="Times New Roman"/>
          <w:color w:val="000000"/>
          <w:sz w:val="28"/>
          <w:szCs w:val="28"/>
          <w:lang w:eastAsia="ru-RU"/>
        </w:rPr>
        <w:t>2. Признать Решение Совета депутатов МО</w:t>
      </w:r>
      <w:r w:rsidR="00675316" w:rsidRPr="002A7C05">
        <w:rPr>
          <w:rFonts w:ascii="Times New Roman" w:eastAsia="Times New Roman" w:hAnsi="Times New Roman" w:cs="Times New Roman"/>
          <w:color w:val="000000"/>
          <w:sz w:val="28"/>
          <w:szCs w:val="28"/>
          <w:lang w:eastAsia="ru-RU"/>
        </w:rPr>
        <w:t xml:space="preserve"> Зубаревский сельсоветот  2</w:t>
      </w:r>
      <w:r w:rsidRPr="002A7C05">
        <w:rPr>
          <w:rFonts w:ascii="Times New Roman" w:eastAsia="Times New Roman" w:hAnsi="Times New Roman" w:cs="Times New Roman"/>
          <w:color w:val="000000"/>
          <w:sz w:val="28"/>
          <w:szCs w:val="28"/>
          <w:lang w:eastAsia="ru-RU"/>
        </w:rPr>
        <w:t>0.</w:t>
      </w:r>
      <w:r w:rsidR="00675316" w:rsidRPr="002A7C05">
        <w:rPr>
          <w:rFonts w:ascii="Times New Roman" w:eastAsia="Times New Roman" w:hAnsi="Times New Roman" w:cs="Times New Roman"/>
          <w:color w:val="000000"/>
          <w:sz w:val="28"/>
          <w:szCs w:val="28"/>
          <w:lang w:eastAsia="ru-RU"/>
        </w:rPr>
        <w:t>11</w:t>
      </w:r>
      <w:r w:rsidRPr="002A7C05">
        <w:rPr>
          <w:rFonts w:ascii="Times New Roman" w:eastAsia="Times New Roman" w:hAnsi="Times New Roman" w:cs="Times New Roman"/>
          <w:color w:val="000000"/>
          <w:sz w:val="28"/>
          <w:szCs w:val="28"/>
          <w:lang w:eastAsia="ru-RU"/>
        </w:rPr>
        <w:t>.20</w:t>
      </w:r>
      <w:r w:rsidR="00675316" w:rsidRPr="002A7C05">
        <w:rPr>
          <w:rFonts w:ascii="Times New Roman" w:eastAsia="Times New Roman" w:hAnsi="Times New Roman" w:cs="Times New Roman"/>
          <w:color w:val="000000"/>
          <w:sz w:val="28"/>
          <w:szCs w:val="28"/>
          <w:lang w:eastAsia="ru-RU"/>
        </w:rPr>
        <w:t xml:space="preserve">18 № </w:t>
      </w:r>
      <w:r w:rsidRPr="002A7C05">
        <w:rPr>
          <w:rFonts w:ascii="Times New Roman" w:eastAsia="Times New Roman" w:hAnsi="Times New Roman" w:cs="Times New Roman"/>
          <w:color w:val="000000"/>
          <w:sz w:val="28"/>
          <w:szCs w:val="28"/>
          <w:lang w:eastAsia="ru-RU"/>
        </w:rPr>
        <w:t>9</w:t>
      </w:r>
      <w:r w:rsidR="00675316" w:rsidRPr="002A7C05">
        <w:rPr>
          <w:rFonts w:ascii="Times New Roman" w:eastAsia="Times New Roman" w:hAnsi="Times New Roman" w:cs="Times New Roman"/>
          <w:color w:val="000000"/>
          <w:sz w:val="28"/>
          <w:szCs w:val="28"/>
          <w:lang w:eastAsia="ru-RU"/>
        </w:rPr>
        <w:t>6</w:t>
      </w:r>
      <w:r w:rsidRPr="002A7C05">
        <w:rPr>
          <w:rFonts w:ascii="Times New Roman" w:eastAsia="Times New Roman" w:hAnsi="Times New Roman" w:cs="Times New Roman"/>
          <w:color w:val="000000"/>
          <w:sz w:val="28"/>
          <w:szCs w:val="28"/>
          <w:lang w:eastAsia="ru-RU"/>
        </w:rPr>
        <w:t xml:space="preserve"> «О принятии Положения о публичных слушаниях в муниципальном образовании</w:t>
      </w:r>
      <w:r w:rsidR="00675316" w:rsidRPr="002A7C05">
        <w:rPr>
          <w:rFonts w:ascii="Times New Roman" w:eastAsia="Times New Roman" w:hAnsi="Times New Roman" w:cs="Times New Roman"/>
          <w:color w:val="000000"/>
          <w:sz w:val="28"/>
          <w:szCs w:val="28"/>
          <w:lang w:eastAsia="ru-RU"/>
        </w:rPr>
        <w:t xml:space="preserve"> Зубаревский сельсовет</w:t>
      </w:r>
      <w:r w:rsidRPr="002A7C05">
        <w:rPr>
          <w:rFonts w:ascii="Times New Roman" w:eastAsia="Times New Roman" w:hAnsi="Times New Roman" w:cs="Times New Roman"/>
          <w:color w:val="000000"/>
          <w:sz w:val="28"/>
          <w:szCs w:val="28"/>
          <w:lang w:eastAsia="ru-RU"/>
        </w:rPr>
        <w:t>» с изменениями  и дополнениями – утратившим силу.</w:t>
      </w:r>
    </w:p>
    <w:p w:rsidR="003D3DC5" w:rsidRPr="002A7C05" w:rsidRDefault="003D3DC5" w:rsidP="003D3DC5">
      <w:pPr>
        <w:spacing w:after="0" w:line="240" w:lineRule="auto"/>
        <w:ind w:firstLine="851"/>
        <w:jc w:val="both"/>
        <w:rPr>
          <w:rFonts w:ascii="Times New Roman" w:eastAsia="Times New Roman" w:hAnsi="Times New Roman" w:cs="Times New Roman"/>
          <w:color w:val="000000"/>
          <w:sz w:val="28"/>
          <w:szCs w:val="28"/>
          <w:lang w:eastAsia="ru-RU"/>
        </w:rPr>
      </w:pPr>
      <w:r w:rsidRPr="002A7C05">
        <w:rPr>
          <w:rFonts w:ascii="Times New Roman" w:eastAsia="Times New Roman" w:hAnsi="Times New Roman" w:cs="Times New Roman"/>
          <w:color w:val="000000"/>
          <w:sz w:val="28"/>
          <w:szCs w:val="28"/>
          <w:lang w:eastAsia="ru-RU"/>
        </w:rPr>
        <w:t>2. Обнародовать настоящее Решение в установленном порядке.</w:t>
      </w:r>
    </w:p>
    <w:p w:rsidR="003D3DC5" w:rsidRPr="002A7C05" w:rsidRDefault="003D3DC5" w:rsidP="003D3DC5">
      <w:pPr>
        <w:spacing w:after="0" w:line="240" w:lineRule="auto"/>
        <w:ind w:firstLine="851"/>
        <w:jc w:val="both"/>
        <w:rPr>
          <w:rFonts w:ascii="Times New Roman" w:eastAsia="Times New Roman" w:hAnsi="Times New Roman" w:cs="Times New Roman"/>
          <w:color w:val="000000"/>
          <w:sz w:val="28"/>
          <w:szCs w:val="28"/>
          <w:lang w:eastAsia="ru-RU"/>
        </w:rPr>
      </w:pPr>
      <w:r w:rsidRPr="002A7C05">
        <w:rPr>
          <w:rFonts w:ascii="Times New Roman" w:eastAsia="Times New Roman" w:hAnsi="Times New Roman" w:cs="Times New Roman"/>
          <w:color w:val="000000"/>
          <w:sz w:val="28"/>
          <w:szCs w:val="28"/>
          <w:lang w:eastAsia="ru-RU"/>
        </w:rPr>
        <w:t>3. Настоящее Решение вступает в силу после его обнародования.</w:t>
      </w:r>
    </w:p>
    <w:p w:rsidR="003D3DC5" w:rsidRDefault="00F32C8D" w:rsidP="003D3DC5">
      <w:pPr>
        <w:spacing w:after="0" w:line="24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 </w:t>
      </w:r>
      <w:proofErr w:type="gramStart"/>
      <w:r w:rsidR="003D3DC5" w:rsidRPr="002A7C05">
        <w:rPr>
          <w:rFonts w:ascii="Times New Roman" w:eastAsia="Times New Roman" w:hAnsi="Times New Roman" w:cs="Times New Roman"/>
          <w:color w:val="000000"/>
          <w:sz w:val="28"/>
          <w:szCs w:val="28"/>
          <w:lang w:eastAsia="ru-RU"/>
        </w:rPr>
        <w:t>Контроль за</w:t>
      </w:r>
      <w:proofErr w:type="gramEnd"/>
      <w:r w:rsidR="003D3DC5" w:rsidRPr="002A7C05">
        <w:rPr>
          <w:rFonts w:ascii="Times New Roman" w:eastAsia="Times New Roman" w:hAnsi="Times New Roman" w:cs="Times New Roman"/>
          <w:color w:val="000000"/>
          <w:sz w:val="28"/>
          <w:szCs w:val="28"/>
          <w:lang w:eastAsia="ru-RU"/>
        </w:rPr>
        <w:t xml:space="preserve"> исполнением настоящего Решения возложить на комиссию по бюджету, экономике, агропромышленному комплексу и вопросам жизнеобеспечения района. </w:t>
      </w:r>
    </w:p>
    <w:p w:rsidR="00246FF9" w:rsidRPr="002A7C05" w:rsidRDefault="00246FF9" w:rsidP="003D3DC5">
      <w:pPr>
        <w:spacing w:after="0" w:line="240" w:lineRule="auto"/>
        <w:ind w:firstLine="851"/>
        <w:jc w:val="both"/>
        <w:rPr>
          <w:rFonts w:ascii="Times New Roman" w:eastAsia="Times New Roman" w:hAnsi="Times New Roman" w:cs="Times New Roman"/>
          <w:color w:val="000000"/>
          <w:sz w:val="28"/>
          <w:szCs w:val="28"/>
          <w:lang w:eastAsia="ru-RU"/>
        </w:rPr>
      </w:pPr>
    </w:p>
    <w:p w:rsidR="003D3DC5" w:rsidRPr="002A7C05" w:rsidRDefault="002A7C05" w:rsidP="00246FF9">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w:t>
      </w:r>
      <w:r w:rsidR="003D3DC5" w:rsidRPr="002A7C05">
        <w:rPr>
          <w:rFonts w:ascii="Times New Roman" w:eastAsia="Times New Roman" w:hAnsi="Times New Roman" w:cs="Times New Roman"/>
          <w:color w:val="000000"/>
          <w:sz w:val="28"/>
          <w:szCs w:val="28"/>
          <w:lang w:eastAsia="ru-RU"/>
        </w:rPr>
        <w:t> </w:t>
      </w:r>
    </w:p>
    <w:p w:rsidR="003D3DC5" w:rsidRPr="002A7C05" w:rsidRDefault="003D3DC5" w:rsidP="00246FF9">
      <w:pPr>
        <w:spacing w:after="0" w:line="240" w:lineRule="auto"/>
        <w:rPr>
          <w:rFonts w:ascii="Times New Roman" w:eastAsia="Times New Roman" w:hAnsi="Times New Roman" w:cs="Times New Roman"/>
          <w:color w:val="000000"/>
          <w:sz w:val="24"/>
          <w:szCs w:val="24"/>
          <w:lang w:eastAsia="ru-RU"/>
        </w:rPr>
      </w:pPr>
      <w:r w:rsidRPr="00246FF9">
        <w:rPr>
          <w:rFonts w:ascii="Times New Roman" w:eastAsia="Times New Roman" w:hAnsi="Times New Roman" w:cs="Times New Roman"/>
          <w:color w:val="000000"/>
          <w:sz w:val="28"/>
          <w:szCs w:val="28"/>
          <w:lang w:eastAsia="ru-RU"/>
        </w:rPr>
        <w:t>Председатель совета депутатов       </w:t>
      </w:r>
      <w:r w:rsidR="002A7C05" w:rsidRPr="00246FF9">
        <w:rPr>
          <w:rFonts w:ascii="Times New Roman" w:eastAsia="Times New Roman" w:hAnsi="Times New Roman" w:cs="Times New Roman"/>
          <w:color w:val="000000"/>
          <w:sz w:val="28"/>
          <w:szCs w:val="28"/>
          <w:lang w:eastAsia="ru-RU"/>
        </w:rPr>
        <w:t>         </w:t>
      </w:r>
      <w:r w:rsidR="00246FF9">
        <w:rPr>
          <w:rFonts w:ascii="Times New Roman" w:eastAsia="Times New Roman" w:hAnsi="Times New Roman" w:cs="Times New Roman"/>
          <w:color w:val="000000"/>
          <w:sz w:val="28"/>
          <w:szCs w:val="28"/>
          <w:lang w:eastAsia="ru-RU"/>
        </w:rPr>
        <w:t xml:space="preserve"> </w:t>
      </w:r>
      <w:r w:rsidR="002A7C05" w:rsidRPr="00246FF9">
        <w:rPr>
          <w:rFonts w:ascii="Times New Roman" w:eastAsia="Times New Roman" w:hAnsi="Times New Roman" w:cs="Times New Roman"/>
          <w:color w:val="000000"/>
          <w:sz w:val="28"/>
          <w:szCs w:val="28"/>
          <w:lang w:eastAsia="ru-RU"/>
        </w:rPr>
        <w:t>     </w:t>
      </w:r>
      <w:r w:rsidR="00246FF9">
        <w:rPr>
          <w:rFonts w:ascii="Times New Roman" w:eastAsia="Times New Roman" w:hAnsi="Times New Roman" w:cs="Times New Roman"/>
          <w:color w:val="000000"/>
          <w:sz w:val="28"/>
          <w:szCs w:val="28"/>
          <w:lang w:eastAsia="ru-RU"/>
        </w:rPr>
        <w:t xml:space="preserve"> </w:t>
      </w:r>
      <w:r w:rsidR="002A7C05" w:rsidRPr="00246FF9">
        <w:rPr>
          <w:rFonts w:ascii="Times New Roman" w:eastAsia="Times New Roman" w:hAnsi="Times New Roman" w:cs="Times New Roman"/>
          <w:color w:val="000000"/>
          <w:sz w:val="28"/>
          <w:szCs w:val="28"/>
          <w:lang w:eastAsia="ru-RU"/>
        </w:rPr>
        <w:t> </w:t>
      </w:r>
      <w:r w:rsidR="00246FF9">
        <w:rPr>
          <w:rFonts w:ascii="Times New Roman" w:eastAsia="Times New Roman" w:hAnsi="Times New Roman" w:cs="Times New Roman"/>
          <w:color w:val="000000"/>
          <w:sz w:val="28"/>
          <w:szCs w:val="28"/>
          <w:lang w:eastAsia="ru-RU"/>
        </w:rPr>
        <w:t xml:space="preserve">П.И. </w:t>
      </w:r>
      <w:proofErr w:type="spellStart"/>
      <w:r w:rsidR="00246FF9">
        <w:rPr>
          <w:rFonts w:ascii="Times New Roman" w:eastAsia="Times New Roman" w:hAnsi="Times New Roman" w:cs="Times New Roman"/>
          <w:color w:val="000000"/>
          <w:sz w:val="28"/>
          <w:szCs w:val="28"/>
          <w:lang w:eastAsia="ru-RU"/>
        </w:rPr>
        <w:t>Сурайкин</w:t>
      </w:r>
      <w:proofErr w:type="spellEnd"/>
      <w:r w:rsidR="002A7C05" w:rsidRPr="00246FF9">
        <w:rPr>
          <w:rFonts w:ascii="Times New Roman" w:eastAsia="Times New Roman" w:hAnsi="Times New Roman" w:cs="Times New Roman"/>
          <w:color w:val="000000"/>
          <w:sz w:val="28"/>
          <w:szCs w:val="28"/>
          <w:lang w:eastAsia="ru-RU"/>
        </w:rPr>
        <w:t>            </w:t>
      </w:r>
      <w:r w:rsidRPr="00246FF9">
        <w:rPr>
          <w:rFonts w:ascii="Times New Roman" w:eastAsia="Times New Roman" w:hAnsi="Times New Roman" w:cs="Times New Roman"/>
          <w:color w:val="000000"/>
          <w:sz w:val="28"/>
          <w:szCs w:val="28"/>
          <w:lang w:eastAsia="ru-RU"/>
        </w:rPr>
        <w:t>                 </w:t>
      </w:r>
      <w:r w:rsidRPr="002A7C05">
        <w:rPr>
          <w:rFonts w:ascii="Times New Roman" w:eastAsia="Times New Roman" w:hAnsi="Times New Roman" w:cs="Times New Roman"/>
          <w:b/>
          <w:bCs/>
          <w:color w:val="000000"/>
          <w:sz w:val="24"/>
          <w:szCs w:val="24"/>
          <w:lang w:eastAsia="ru-RU"/>
        </w:rPr>
        <w:t> </w:t>
      </w:r>
    </w:p>
    <w:p w:rsidR="003D3DC5" w:rsidRPr="002A7C05" w:rsidRDefault="003D3DC5" w:rsidP="003D3DC5">
      <w:pPr>
        <w:spacing w:after="0" w:line="240" w:lineRule="auto"/>
        <w:ind w:firstLine="567"/>
        <w:jc w:val="right"/>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b/>
          <w:bCs/>
          <w:color w:val="000000"/>
          <w:sz w:val="24"/>
          <w:szCs w:val="24"/>
          <w:lang w:eastAsia="ru-RU"/>
        </w:rPr>
        <w:t> </w:t>
      </w:r>
    </w:p>
    <w:p w:rsidR="003D3DC5" w:rsidRPr="002A7C05" w:rsidRDefault="003D3DC5" w:rsidP="003D3DC5">
      <w:pPr>
        <w:spacing w:after="0" w:line="240" w:lineRule="auto"/>
        <w:ind w:firstLine="567"/>
        <w:jc w:val="right"/>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b/>
          <w:bCs/>
          <w:color w:val="000000"/>
          <w:sz w:val="24"/>
          <w:szCs w:val="24"/>
          <w:lang w:eastAsia="ru-RU"/>
        </w:rPr>
        <w:lastRenderedPageBreak/>
        <w:t> </w:t>
      </w:r>
    </w:p>
    <w:p w:rsidR="003D3DC5" w:rsidRPr="002A7C05" w:rsidRDefault="003D3DC5" w:rsidP="003D3DC5">
      <w:pPr>
        <w:spacing w:after="0" w:line="240" w:lineRule="auto"/>
        <w:ind w:firstLine="567"/>
        <w:jc w:val="right"/>
        <w:rPr>
          <w:rFonts w:ascii="Times New Roman" w:eastAsia="Times New Roman" w:hAnsi="Times New Roman" w:cs="Times New Roman"/>
          <w:color w:val="000000"/>
          <w:sz w:val="28"/>
          <w:szCs w:val="28"/>
          <w:lang w:eastAsia="ru-RU"/>
        </w:rPr>
      </w:pPr>
      <w:r w:rsidRPr="002A7C05">
        <w:rPr>
          <w:rFonts w:ascii="Times New Roman" w:eastAsia="Times New Roman" w:hAnsi="Times New Roman" w:cs="Times New Roman"/>
          <w:b/>
          <w:bCs/>
          <w:color w:val="000000"/>
          <w:sz w:val="28"/>
          <w:szCs w:val="28"/>
          <w:lang w:eastAsia="ru-RU"/>
        </w:rPr>
        <w:t>Приложение</w:t>
      </w:r>
    </w:p>
    <w:p w:rsidR="003D3DC5" w:rsidRPr="002A7C05" w:rsidRDefault="003D3DC5" w:rsidP="003D3DC5">
      <w:pPr>
        <w:spacing w:after="0" w:line="240" w:lineRule="auto"/>
        <w:ind w:firstLine="567"/>
        <w:jc w:val="right"/>
        <w:rPr>
          <w:rFonts w:ascii="Times New Roman" w:eastAsia="Times New Roman" w:hAnsi="Times New Roman" w:cs="Times New Roman"/>
          <w:color w:val="000000"/>
          <w:sz w:val="28"/>
          <w:szCs w:val="28"/>
          <w:lang w:eastAsia="ru-RU"/>
        </w:rPr>
      </w:pPr>
      <w:r w:rsidRPr="002A7C05">
        <w:rPr>
          <w:rFonts w:ascii="Times New Roman" w:eastAsia="Times New Roman" w:hAnsi="Times New Roman" w:cs="Times New Roman"/>
          <w:b/>
          <w:bCs/>
          <w:color w:val="000000"/>
          <w:sz w:val="28"/>
          <w:szCs w:val="28"/>
          <w:lang w:eastAsia="ru-RU"/>
        </w:rPr>
        <w:t>к Решению Совета депутатов</w:t>
      </w:r>
    </w:p>
    <w:p w:rsidR="003D3DC5" w:rsidRPr="002A7C05" w:rsidRDefault="003D3DC5" w:rsidP="003D3DC5">
      <w:pPr>
        <w:spacing w:after="0" w:line="240" w:lineRule="auto"/>
        <w:ind w:firstLine="567"/>
        <w:jc w:val="right"/>
        <w:rPr>
          <w:rFonts w:ascii="Times New Roman" w:eastAsia="Times New Roman" w:hAnsi="Times New Roman" w:cs="Times New Roman"/>
          <w:color w:val="000000"/>
          <w:sz w:val="28"/>
          <w:szCs w:val="28"/>
          <w:lang w:eastAsia="ru-RU"/>
        </w:rPr>
      </w:pPr>
      <w:r w:rsidRPr="002A7C05">
        <w:rPr>
          <w:rFonts w:ascii="Times New Roman" w:eastAsia="Times New Roman" w:hAnsi="Times New Roman" w:cs="Times New Roman"/>
          <w:b/>
          <w:bCs/>
          <w:color w:val="000000"/>
          <w:sz w:val="28"/>
          <w:szCs w:val="28"/>
          <w:lang w:eastAsia="ru-RU"/>
        </w:rPr>
        <w:t xml:space="preserve">МО </w:t>
      </w:r>
      <w:r w:rsidR="00675316" w:rsidRPr="002A7C05">
        <w:rPr>
          <w:rFonts w:ascii="Times New Roman" w:eastAsia="Times New Roman" w:hAnsi="Times New Roman" w:cs="Times New Roman"/>
          <w:b/>
          <w:bCs/>
          <w:color w:val="000000"/>
          <w:sz w:val="28"/>
          <w:szCs w:val="28"/>
          <w:lang w:eastAsia="ru-RU"/>
        </w:rPr>
        <w:t>Зубаревский сельс</w:t>
      </w:r>
      <w:r w:rsidR="00CC2AC5" w:rsidRPr="002A7C05">
        <w:rPr>
          <w:rFonts w:ascii="Times New Roman" w:eastAsia="Times New Roman" w:hAnsi="Times New Roman" w:cs="Times New Roman"/>
          <w:b/>
          <w:bCs/>
          <w:color w:val="000000"/>
          <w:sz w:val="28"/>
          <w:szCs w:val="28"/>
          <w:lang w:eastAsia="ru-RU"/>
        </w:rPr>
        <w:t>о</w:t>
      </w:r>
      <w:r w:rsidR="00675316" w:rsidRPr="002A7C05">
        <w:rPr>
          <w:rFonts w:ascii="Times New Roman" w:eastAsia="Times New Roman" w:hAnsi="Times New Roman" w:cs="Times New Roman"/>
          <w:b/>
          <w:bCs/>
          <w:color w:val="000000"/>
          <w:sz w:val="28"/>
          <w:szCs w:val="28"/>
          <w:lang w:eastAsia="ru-RU"/>
        </w:rPr>
        <w:t>вет</w:t>
      </w:r>
    </w:p>
    <w:p w:rsidR="003D3DC5" w:rsidRPr="00246FF9" w:rsidRDefault="00246FF9" w:rsidP="003D3DC5">
      <w:pPr>
        <w:spacing w:after="0" w:line="240" w:lineRule="auto"/>
        <w:ind w:firstLine="567"/>
        <w:jc w:val="right"/>
        <w:rPr>
          <w:rFonts w:ascii="Times New Roman" w:eastAsia="Times New Roman" w:hAnsi="Times New Roman" w:cs="Times New Roman"/>
          <w:sz w:val="28"/>
          <w:szCs w:val="28"/>
          <w:lang w:eastAsia="ru-RU"/>
        </w:rPr>
      </w:pPr>
      <w:r w:rsidRPr="00246FF9">
        <w:rPr>
          <w:rFonts w:ascii="Times New Roman" w:eastAsia="Times New Roman" w:hAnsi="Times New Roman" w:cs="Times New Roman"/>
          <w:b/>
          <w:bCs/>
          <w:sz w:val="28"/>
          <w:szCs w:val="28"/>
          <w:lang w:eastAsia="ru-RU"/>
        </w:rPr>
        <w:t>от 25</w:t>
      </w:r>
      <w:r w:rsidR="003D3DC5" w:rsidRPr="00246FF9">
        <w:rPr>
          <w:rFonts w:ascii="Times New Roman" w:eastAsia="Times New Roman" w:hAnsi="Times New Roman" w:cs="Times New Roman"/>
          <w:b/>
          <w:bCs/>
          <w:sz w:val="28"/>
          <w:szCs w:val="28"/>
          <w:lang w:eastAsia="ru-RU"/>
        </w:rPr>
        <w:t>.0</w:t>
      </w:r>
      <w:r w:rsidRPr="00246FF9">
        <w:rPr>
          <w:rFonts w:ascii="Times New Roman" w:eastAsia="Times New Roman" w:hAnsi="Times New Roman" w:cs="Times New Roman"/>
          <w:b/>
          <w:bCs/>
          <w:sz w:val="28"/>
          <w:szCs w:val="28"/>
          <w:lang w:eastAsia="ru-RU"/>
        </w:rPr>
        <w:t>1</w:t>
      </w:r>
      <w:r w:rsidR="003D3DC5" w:rsidRPr="00246FF9">
        <w:rPr>
          <w:rFonts w:ascii="Times New Roman" w:eastAsia="Times New Roman" w:hAnsi="Times New Roman" w:cs="Times New Roman"/>
          <w:b/>
          <w:bCs/>
          <w:sz w:val="28"/>
          <w:szCs w:val="28"/>
          <w:lang w:eastAsia="ru-RU"/>
        </w:rPr>
        <w:t>.20</w:t>
      </w:r>
      <w:r w:rsidRPr="00246FF9">
        <w:rPr>
          <w:rFonts w:ascii="Times New Roman" w:eastAsia="Times New Roman" w:hAnsi="Times New Roman" w:cs="Times New Roman"/>
          <w:b/>
          <w:bCs/>
          <w:sz w:val="28"/>
          <w:szCs w:val="28"/>
          <w:lang w:eastAsia="ru-RU"/>
        </w:rPr>
        <w:t>24</w:t>
      </w:r>
      <w:r w:rsidR="003D3DC5" w:rsidRPr="00246FF9">
        <w:rPr>
          <w:rFonts w:ascii="Times New Roman" w:eastAsia="Times New Roman" w:hAnsi="Times New Roman" w:cs="Times New Roman"/>
          <w:b/>
          <w:bCs/>
          <w:sz w:val="28"/>
          <w:szCs w:val="28"/>
          <w:lang w:eastAsia="ru-RU"/>
        </w:rPr>
        <w:t xml:space="preserve"> № </w:t>
      </w:r>
      <w:r w:rsidR="00420A5B">
        <w:rPr>
          <w:rFonts w:ascii="Times New Roman" w:eastAsia="Times New Roman" w:hAnsi="Times New Roman" w:cs="Times New Roman"/>
          <w:b/>
          <w:bCs/>
          <w:sz w:val="28"/>
          <w:szCs w:val="28"/>
          <w:lang w:eastAsia="ru-RU"/>
        </w:rPr>
        <w:t>91</w:t>
      </w:r>
    </w:p>
    <w:p w:rsidR="003D3DC5" w:rsidRPr="002A7C05" w:rsidRDefault="003D3DC5" w:rsidP="003D3DC5">
      <w:pPr>
        <w:spacing w:after="0" w:line="240" w:lineRule="auto"/>
        <w:ind w:firstLine="567"/>
        <w:jc w:val="center"/>
        <w:rPr>
          <w:rFonts w:ascii="Times New Roman" w:eastAsia="Times New Roman" w:hAnsi="Times New Roman" w:cs="Times New Roman"/>
          <w:color w:val="FF0000"/>
          <w:sz w:val="24"/>
          <w:szCs w:val="24"/>
          <w:lang w:eastAsia="ru-RU"/>
        </w:rPr>
      </w:pPr>
      <w:r w:rsidRPr="002A7C05">
        <w:rPr>
          <w:rFonts w:ascii="Times New Roman" w:eastAsia="Times New Roman" w:hAnsi="Times New Roman" w:cs="Times New Roman"/>
          <w:color w:val="FF0000"/>
          <w:sz w:val="24"/>
          <w:szCs w:val="24"/>
          <w:lang w:eastAsia="ru-RU"/>
        </w:rPr>
        <w:t> </w:t>
      </w:r>
    </w:p>
    <w:p w:rsidR="003D3DC5" w:rsidRPr="002A7C05" w:rsidRDefault="003D3DC5" w:rsidP="003D3DC5">
      <w:pPr>
        <w:spacing w:after="0" w:line="240" w:lineRule="auto"/>
        <w:ind w:firstLine="567"/>
        <w:jc w:val="center"/>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b/>
          <w:bCs/>
          <w:color w:val="000000"/>
          <w:sz w:val="24"/>
          <w:szCs w:val="24"/>
          <w:lang w:eastAsia="ru-RU"/>
        </w:rPr>
        <w:t> </w:t>
      </w:r>
    </w:p>
    <w:p w:rsidR="003D3DC5" w:rsidRPr="002A7C05" w:rsidRDefault="003D3DC5" w:rsidP="003D3DC5">
      <w:pPr>
        <w:spacing w:after="0" w:line="240" w:lineRule="auto"/>
        <w:ind w:firstLine="567"/>
        <w:jc w:val="center"/>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b/>
          <w:bCs/>
          <w:color w:val="000000"/>
          <w:sz w:val="24"/>
          <w:szCs w:val="24"/>
          <w:lang w:eastAsia="ru-RU"/>
        </w:rPr>
        <w:t>ПОЛОЖЕНИЕ</w:t>
      </w:r>
    </w:p>
    <w:p w:rsidR="003D3DC5" w:rsidRPr="002A7C05" w:rsidRDefault="003D3DC5" w:rsidP="003D3DC5">
      <w:pPr>
        <w:spacing w:after="0" w:line="240" w:lineRule="auto"/>
        <w:ind w:firstLine="567"/>
        <w:jc w:val="center"/>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b/>
          <w:bCs/>
          <w:color w:val="000000"/>
          <w:sz w:val="24"/>
          <w:szCs w:val="24"/>
          <w:lang w:eastAsia="ru-RU"/>
        </w:rPr>
        <w:t xml:space="preserve">О ПУБЛИЧНЫХ СЛУШАНИЯХ, ОБЩЕСТВЕННЫХ ОБСУЖДЕНИЯХ </w:t>
      </w:r>
      <w:proofErr w:type="gramStart"/>
      <w:r w:rsidRPr="002A7C05">
        <w:rPr>
          <w:rFonts w:ascii="Times New Roman" w:eastAsia="Times New Roman" w:hAnsi="Times New Roman" w:cs="Times New Roman"/>
          <w:b/>
          <w:bCs/>
          <w:color w:val="000000"/>
          <w:sz w:val="24"/>
          <w:szCs w:val="24"/>
          <w:lang w:eastAsia="ru-RU"/>
        </w:rPr>
        <w:t>В</w:t>
      </w:r>
      <w:proofErr w:type="gramEnd"/>
    </w:p>
    <w:p w:rsidR="003D3DC5" w:rsidRPr="002A7C05" w:rsidRDefault="003D3DC5" w:rsidP="003D3DC5">
      <w:pPr>
        <w:spacing w:after="0" w:line="240" w:lineRule="auto"/>
        <w:ind w:firstLine="567"/>
        <w:jc w:val="center"/>
        <w:rPr>
          <w:rFonts w:ascii="Times New Roman" w:eastAsia="Times New Roman" w:hAnsi="Times New Roman" w:cs="Times New Roman"/>
          <w:color w:val="000000"/>
          <w:sz w:val="24"/>
          <w:szCs w:val="24"/>
          <w:lang w:eastAsia="ru-RU"/>
        </w:rPr>
      </w:pPr>
      <w:proofErr w:type="gramStart"/>
      <w:r w:rsidRPr="002A7C05">
        <w:rPr>
          <w:rFonts w:ascii="Times New Roman" w:eastAsia="Times New Roman" w:hAnsi="Times New Roman" w:cs="Times New Roman"/>
          <w:b/>
          <w:bCs/>
          <w:color w:val="000000"/>
          <w:sz w:val="24"/>
          <w:szCs w:val="24"/>
          <w:lang w:eastAsia="ru-RU"/>
        </w:rPr>
        <w:t>МУНИЦИПАЛЬНОМ</w:t>
      </w:r>
      <w:proofErr w:type="gramEnd"/>
      <w:r w:rsidRPr="002A7C05">
        <w:rPr>
          <w:rFonts w:ascii="Times New Roman" w:eastAsia="Times New Roman" w:hAnsi="Times New Roman" w:cs="Times New Roman"/>
          <w:b/>
          <w:bCs/>
          <w:color w:val="000000"/>
          <w:sz w:val="24"/>
          <w:szCs w:val="24"/>
          <w:lang w:eastAsia="ru-RU"/>
        </w:rPr>
        <w:t xml:space="preserve"> ОБРАЗОВАНИИ</w:t>
      </w:r>
      <w:r w:rsidR="00675316" w:rsidRPr="002A7C05">
        <w:rPr>
          <w:rFonts w:ascii="Times New Roman" w:eastAsia="Times New Roman" w:hAnsi="Times New Roman" w:cs="Times New Roman"/>
          <w:b/>
          <w:bCs/>
          <w:color w:val="000000"/>
          <w:sz w:val="24"/>
          <w:szCs w:val="24"/>
          <w:lang w:eastAsia="ru-RU"/>
        </w:rPr>
        <w:t>ЗУБАРЕВСКИЙ</w:t>
      </w:r>
      <w:r w:rsidRPr="002A7C05">
        <w:rPr>
          <w:rFonts w:ascii="Times New Roman" w:eastAsia="Times New Roman" w:hAnsi="Times New Roman" w:cs="Times New Roman"/>
          <w:b/>
          <w:bCs/>
          <w:color w:val="000000"/>
          <w:sz w:val="24"/>
          <w:szCs w:val="24"/>
          <w:lang w:eastAsia="ru-RU"/>
        </w:rPr>
        <w:t xml:space="preserve"> СЕЛЬСОВЕТ </w:t>
      </w:r>
      <w:r w:rsidR="00675316" w:rsidRPr="002A7C05">
        <w:rPr>
          <w:rFonts w:ascii="Times New Roman" w:eastAsia="Times New Roman" w:hAnsi="Times New Roman" w:cs="Times New Roman"/>
          <w:b/>
          <w:bCs/>
          <w:color w:val="000000"/>
          <w:sz w:val="24"/>
          <w:szCs w:val="24"/>
          <w:lang w:eastAsia="ru-RU"/>
        </w:rPr>
        <w:t>ОРЕНБУРГСКОГО</w:t>
      </w:r>
      <w:r w:rsidRPr="002A7C05">
        <w:rPr>
          <w:rFonts w:ascii="Times New Roman" w:eastAsia="Times New Roman" w:hAnsi="Times New Roman" w:cs="Times New Roman"/>
          <w:b/>
          <w:bCs/>
          <w:color w:val="000000"/>
          <w:sz w:val="24"/>
          <w:szCs w:val="24"/>
          <w:lang w:eastAsia="ru-RU"/>
        </w:rPr>
        <w:t>  РАЙОНА ОРЕНБУРГСКОЙ ОБЛАСТИ</w:t>
      </w:r>
    </w:p>
    <w:p w:rsidR="003D3DC5" w:rsidRPr="002A7C05" w:rsidRDefault="003D3DC5" w:rsidP="003D3DC5">
      <w:pPr>
        <w:spacing w:after="0" w:line="240" w:lineRule="auto"/>
        <w:ind w:firstLine="567"/>
        <w:jc w:val="center"/>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b/>
          <w:bCs/>
          <w:color w:val="000000"/>
          <w:sz w:val="24"/>
          <w:szCs w:val="24"/>
          <w:lang w:eastAsia="ru-RU"/>
        </w:rPr>
        <w:t> </w:t>
      </w:r>
    </w:p>
    <w:p w:rsidR="003D3DC5" w:rsidRPr="00F32C8D" w:rsidRDefault="003D3DC5" w:rsidP="003D3DC5">
      <w:pPr>
        <w:spacing w:after="0" w:line="240" w:lineRule="auto"/>
        <w:ind w:firstLine="567"/>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Глава 1 ОБЩИЕ ПОЛОЖЕНИЯ</w:t>
      </w:r>
    </w:p>
    <w:p w:rsidR="003D3DC5" w:rsidRPr="00F32C8D" w:rsidRDefault="003D3DC5" w:rsidP="003D3DC5">
      <w:pPr>
        <w:spacing w:after="0" w:line="240" w:lineRule="auto"/>
        <w:ind w:firstLine="567"/>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b/>
          <w:bCs/>
          <w:color w:val="000000"/>
          <w:sz w:val="28"/>
          <w:szCs w:val="28"/>
          <w:lang w:eastAsia="ru-RU"/>
        </w:rPr>
        <w:t>Статья 1 Общие положения</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 xml:space="preserve">1. </w:t>
      </w:r>
      <w:proofErr w:type="gramStart"/>
      <w:r w:rsidRPr="00F32C8D">
        <w:rPr>
          <w:rFonts w:ascii="Times New Roman" w:eastAsia="Times New Roman" w:hAnsi="Times New Roman" w:cs="Times New Roman"/>
          <w:color w:val="000000"/>
          <w:sz w:val="28"/>
          <w:szCs w:val="28"/>
          <w:lang w:eastAsia="ru-RU"/>
        </w:rPr>
        <w:t>Настоящее Положение о публичных слушаниях, общественных обсуждениях в муниципальном образовании</w:t>
      </w:r>
      <w:r w:rsidR="00675316" w:rsidRPr="00F32C8D">
        <w:rPr>
          <w:rFonts w:ascii="Times New Roman" w:eastAsia="Times New Roman" w:hAnsi="Times New Roman" w:cs="Times New Roman"/>
          <w:color w:val="000000"/>
          <w:sz w:val="28"/>
          <w:szCs w:val="28"/>
          <w:lang w:eastAsia="ru-RU"/>
        </w:rPr>
        <w:t xml:space="preserve"> Зубаревский сельсоветОренбургского </w:t>
      </w:r>
      <w:r w:rsidRPr="00F32C8D">
        <w:rPr>
          <w:rFonts w:ascii="Times New Roman" w:eastAsia="Times New Roman" w:hAnsi="Times New Roman" w:cs="Times New Roman"/>
          <w:color w:val="000000"/>
          <w:sz w:val="28"/>
          <w:szCs w:val="28"/>
          <w:lang w:eastAsia="ru-RU"/>
        </w:rPr>
        <w:t>района Оренбургской области (далее - Положение) в соответствии с Федеральным законом от 06.10.2003 № 131-ФЗ «Об общих принципах организации местного самоуправления в Российской Федерации», Градостроительным кодексом Российской Федерации, Уставом муниципального образования</w:t>
      </w:r>
      <w:r w:rsidR="00675316" w:rsidRPr="00F32C8D">
        <w:rPr>
          <w:rFonts w:ascii="Times New Roman" w:eastAsia="Times New Roman" w:hAnsi="Times New Roman" w:cs="Times New Roman"/>
          <w:color w:val="000000"/>
          <w:sz w:val="28"/>
          <w:szCs w:val="28"/>
          <w:lang w:eastAsia="ru-RU"/>
        </w:rPr>
        <w:t xml:space="preserve"> Зубаревский сельсовет Оренбургского</w:t>
      </w:r>
      <w:r w:rsidRPr="00F32C8D">
        <w:rPr>
          <w:rFonts w:ascii="Times New Roman" w:eastAsia="Times New Roman" w:hAnsi="Times New Roman" w:cs="Times New Roman"/>
          <w:color w:val="000000"/>
          <w:sz w:val="28"/>
          <w:szCs w:val="28"/>
          <w:lang w:eastAsia="ru-RU"/>
        </w:rPr>
        <w:t xml:space="preserve"> района Оренбургской области устанавливает порядок организации и проведения публичных слушаний, общественных обсуждений в муниципальном образовании</w:t>
      </w:r>
      <w:r w:rsidR="00675316" w:rsidRPr="00F32C8D">
        <w:rPr>
          <w:rFonts w:ascii="Times New Roman" w:eastAsia="Times New Roman" w:hAnsi="Times New Roman" w:cs="Times New Roman"/>
          <w:color w:val="000000"/>
          <w:sz w:val="28"/>
          <w:szCs w:val="28"/>
          <w:lang w:eastAsia="ru-RU"/>
        </w:rPr>
        <w:t xml:space="preserve"> Зубаревский</w:t>
      </w:r>
      <w:proofErr w:type="gramEnd"/>
      <w:r w:rsidR="00675316" w:rsidRPr="00F32C8D">
        <w:rPr>
          <w:rFonts w:ascii="Times New Roman" w:eastAsia="Times New Roman" w:hAnsi="Times New Roman" w:cs="Times New Roman"/>
          <w:color w:val="000000"/>
          <w:sz w:val="28"/>
          <w:szCs w:val="28"/>
          <w:lang w:eastAsia="ru-RU"/>
        </w:rPr>
        <w:t xml:space="preserve"> сельсоветОренбургского </w:t>
      </w:r>
      <w:r w:rsidRPr="00F32C8D">
        <w:rPr>
          <w:rFonts w:ascii="Times New Roman" w:eastAsia="Times New Roman" w:hAnsi="Times New Roman" w:cs="Times New Roman"/>
          <w:color w:val="000000"/>
          <w:sz w:val="28"/>
          <w:szCs w:val="28"/>
          <w:lang w:eastAsia="ru-RU"/>
        </w:rPr>
        <w:t>района Оренбургской области (далее – муниципальное образование).</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2. Публичные слушания и общественные обсуждения являются формой участия населения муниципального образования в осуществлении местного самоуправления путем обсуждения (рассмотрения) проектов и вопросов, установленных Положением, и учета их результатов при принятии решений органами местного самоуправления муниципального образования.</w:t>
      </w:r>
    </w:p>
    <w:p w:rsidR="003D3DC5" w:rsidRPr="00F32C8D" w:rsidRDefault="003D3DC5" w:rsidP="003D3DC5">
      <w:pPr>
        <w:spacing w:after="0" w:line="240" w:lineRule="auto"/>
        <w:ind w:firstLine="709"/>
        <w:jc w:val="both"/>
        <w:rPr>
          <w:rFonts w:ascii="Times New Roman" w:eastAsia="Times New Roman" w:hAnsi="Times New Roman" w:cs="Times New Roman"/>
          <w:b/>
          <w:color w:val="000000"/>
          <w:sz w:val="28"/>
          <w:szCs w:val="28"/>
          <w:lang w:eastAsia="ru-RU"/>
        </w:rPr>
      </w:pPr>
      <w:r w:rsidRPr="00F32C8D">
        <w:rPr>
          <w:rFonts w:ascii="Times New Roman" w:eastAsia="Times New Roman" w:hAnsi="Times New Roman" w:cs="Times New Roman"/>
          <w:b/>
          <w:color w:val="000000"/>
          <w:sz w:val="28"/>
          <w:szCs w:val="28"/>
          <w:lang w:eastAsia="ru-RU"/>
        </w:rPr>
        <w:t>Статья 2 Проекты и вопросы публичных слушаний и общественных обсуждений</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1. Публичные слушания могут проводиться для обсуждения проектов муниципальных правовых актов органов местного самоуправления муниципального образования (далее - муниципальные правовые акты) по вопросам местного значения муниципального образования.</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2.  На публичные слушания в обязательном порядке выносятся:</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 xml:space="preserve">2.1. </w:t>
      </w:r>
      <w:proofErr w:type="gramStart"/>
      <w:r w:rsidRPr="00F32C8D">
        <w:rPr>
          <w:rFonts w:ascii="Times New Roman" w:eastAsia="Times New Roman" w:hAnsi="Times New Roman" w:cs="Times New Roman"/>
          <w:color w:val="000000"/>
          <w:sz w:val="28"/>
          <w:szCs w:val="28"/>
          <w:lang w:eastAsia="ru-RU"/>
        </w:rPr>
        <w:t>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roofErr w:type="gramEnd"/>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lastRenderedPageBreak/>
        <w:t>2.2. Проект бюджета муниципального образования и отчет о его исполнении.</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2.3. Прое</w:t>
      </w:r>
      <w:proofErr w:type="gramStart"/>
      <w:r w:rsidRPr="00F32C8D">
        <w:rPr>
          <w:rFonts w:ascii="Times New Roman" w:eastAsia="Times New Roman" w:hAnsi="Times New Roman" w:cs="Times New Roman"/>
          <w:color w:val="000000"/>
          <w:sz w:val="28"/>
          <w:szCs w:val="28"/>
          <w:lang w:eastAsia="ru-RU"/>
        </w:rPr>
        <w:t>кт стр</w:t>
      </w:r>
      <w:proofErr w:type="gramEnd"/>
      <w:r w:rsidRPr="00F32C8D">
        <w:rPr>
          <w:rFonts w:ascii="Times New Roman" w:eastAsia="Times New Roman" w:hAnsi="Times New Roman" w:cs="Times New Roman"/>
          <w:color w:val="000000"/>
          <w:sz w:val="28"/>
          <w:szCs w:val="28"/>
          <w:lang w:eastAsia="ru-RU"/>
        </w:rPr>
        <w:t>атегии социально-экономического развития муниципального образования.</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2.4. Вопросы о преобразовании муниципального образования, за исключением случаев, если в соответствии со статьей 13 Федерального закона от 06.10.2003 № 131-ФЗ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 xml:space="preserve">3. </w:t>
      </w:r>
      <w:proofErr w:type="gramStart"/>
      <w:r w:rsidRPr="00F32C8D">
        <w:rPr>
          <w:rFonts w:ascii="Times New Roman" w:eastAsia="Times New Roman" w:hAnsi="Times New Roman" w:cs="Times New Roman"/>
          <w:color w:val="000000"/>
          <w:sz w:val="28"/>
          <w:szCs w:val="28"/>
          <w:lang w:eastAsia="ru-RU"/>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F32C8D">
        <w:rPr>
          <w:rFonts w:ascii="Times New Roman" w:eastAsia="Times New Roman" w:hAnsi="Times New Roman" w:cs="Times New Roman"/>
          <w:color w:val="000000"/>
          <w:sz w:val="28"/>
          <w:szCs w:val="28"/>
          <w:lang w:eastAsia="ru-RU"/>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уставом муниципального образования и настоящим Положением с учетом положений законодательства о градостроительной деятельности.</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4. Публичные слушания могут проводиться по иным вопросам местного значения.</w:t>
      </w:r>
    </w:p>
    <w:p w:rsidR="003D3DC5" w:rsidRPr="00F32C8D" w:rsidRDefault="003D3DC5" w:rsidP="003D3DC5">
      <w:pPr>
        <w:spacing w:after="0" w:line="240" w:lineRule="auto"/>
        <w:ind w:firstLine="709"/>
        <w:jc w:val="both"/>
        <w:rPr>
          <w:rFonts w:ascii="Times New Roman" w:eastAsia="Times New Roman" w:hAnsi="Times New Roman" w:cs="Times New Roman"/>
          <w:b/>
          <w:color w:val="000000"/>
          <w:sz w:val="28"/>
          <w:szCs w:val="28"/>
          <w:lang w:eastAsia="ru-RU"/>
        </w:rPr>
      </w:pPr>
      <w:r w:rsidRPr="00F32C8D">
        <w:rPr>
          <w:rFonts w:ascii="Times New Roman" w:eastAsia="Times New Roman" w:hAnsi="Times New Roman" w:cs="Times New Roman"/>
          <w:b/>
          <w:color w:val="000000"/>
          <w:sz w:val="28"/>
          <w:szCs w:val="28"/>
          <w:lang w:eastAsia="ru-RU"/>
        </w:rPr>
        <w:t>Статья 3 Назначение публичных слушаний.</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1. Публичные слушания проводятся по инициативе населения, Совета депутатов муниципального образования, главы муниципального образования (далее – главы сельсовета).</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2. Публичные слушания, проводимые по инициативе населения и Совета депутатов, назначаются решением Совета депутатов, проводимые по инициативе главы сельсовета назначаются постановлением главы сельсовета.</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 xml:space="preserve">3. В случае если публичные слушания проводятся по инициативе населения, инициаторы не </w:t>
      </w:r>
      <w:proofErr w:type="gramStart"/>
      <w:r w:rsidRPr="00F32C8D">
        <w:rPr>
          <w:rFonts w:ascii="Times New Roman" w:eastAsia="Times New Roman" w:hAnsi="Times New Roman" w:cs="Times New Roman"/>
          <w:color w:val="000000"/>
          <w:sz w:val="28"/>
          <w:szCs w:val="28"/>
          <w:lang w:eastAsia="ru-RU"/>
        </w:rPr>
        <w:t>позднее</w:t>
      </w:r>
      <w:proofErr w:type="gramEnd"/>
      <w:r w:rsidRPr="00F32C8D">
        <w:rPr>
          <w:rFonts w:ascii="Times New Roman" w:eastAsia="Times New Roman" w:hAnsi="Times New Roman" w:cs="Times New Roman"/>
          <w:color w:val="000000"/>
          <w:sz w:val="28"/>
          <w:szCs w:val="28"/>
          <w:lang w:eastAsia="ru-RU"/>
        </w:rPr>
        <w:t xml:space="preserve"> чем за три месяца до предполагаемой даты проведения публичных слушаний для принятия решения об их назначении направляют в Совет депутатов:</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1) заверенное руководителем инициативной группы обращение с указанием наименования проекта (вопроса), предполагаемой даты проведения публичных слушаний;</w:t>
      </w:r>
    </w:p>
    <w:p w:rsidR="00BA120E"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 xml:space="preserve">2) проект муниципального правового акта или формулировку вопроса, предлагаемых к обсуждению на публичных слушаниях, пояснительную </w:t>
      </w:r>
      <w:r w:rsidRPr="00F32C8D">
        <w:rPr>
          <w:rFonts w:ascii="Times New Roman" w:eastAsia="Times New Roman" w:hAnsi="Times New Roman" w:cs="Times New Roman"/>
          <w:color w:val="000000"/>
          <w:sz w:val="28"/>
          <w:szCs w:val="28"/>
          <w:lang w:eastAsia="ru-RU"/>
        </w:rPr>
        <w:lastRenderedPageBreak/>
        <w:t xml:space="preserve">записку к ним, содержащую обоснование необходимости принятия муниципального правового акта или решения вопроса о преобразовании муниципального образования, с обоснованием их общественной значимости; </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3) список инициативной группы (согласно приложению 1 к Положению);</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4) подписные листы (согласно приложению 2 к Положению);</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5) список кандидатов - представителей общественности для включения в состав комиссии для подготовки публичных слушаний с указанием контактных данных;</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6) согласие на обработку персональных данных участников инициативной группы и кандидатов - представителей общественности для включения в состав комиссии для подготовки публичных слушаний.</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4. Основаниями для отклонения инициативы населения о проведении публичных слушаний являются:</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1) нарушение инициаторами проведения публичных слушаний процедуры выдвижения инициативы в соответствии с частью 3 настоящей статьи;</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2) непредставление документа или документов, указанных в части 3 настоящей статьи;</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3) число представителей инициативной группы, поставивших подписи в подписных листах, менее пятидесяти;</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4) тема публичных слушаний не относится к вопросам местного значения или вопросу о преобразовании муниципального образования.</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5. Вопрос о назначении публичных слушаний по инициативе населения рассматривается Советом депутатов на очередном ее заседании в соответствии с регламентом Советом депутатов. По результатам рассмотрения принимается решение о проведении публичных слушаний (с указанием даты проведения публичных слушаний) либо об отклонении инициативы населения.</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В случае отклонения инициативы населения о проведении публичных слушаний инициативной группе граждан выдается решение Совета депутатов</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об отклонении инициативы, которое может быть обжаловано в судебном порядке. Отказ в проведении публичных слушаний инициативной группе не является препятствием для повторной подачи документов для инициативы проведения публичных слушаний при условии устранения инициативной группой граждан нарушений, вызвавших отказ.</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6. Организацию, подготовку и проведение публичных слушаний осуществляет орган местного самоуправления (Совет депутатов или глава сельсовета), принявший правовой акт о назначении публичных слушаний.</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7. В случае назначения публичных слушаний по инициативе населения решением Совета депутатов создается специальная комиссия, в состав которой входят представители органов местного самоуправления и общественности.</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 xml:space="preserve">8.  Публичные слушания по проектам муниципальных правовых актов и вопросам, указанным в статье 2 Положения, должны быть проведены не </w:t>
      </w:r>
      <w:r w:rsidRPr="00F32C8D">
        <w:rPr>
          <w:rFonts w:ascii="Times New Roman" w:eastAsia="Times New Roman" w:hAnsi="Times New Roman" w:cs="Times New Roman"/>
          <w:color w:val="000000"/>
          <w:sz w:val="28"/>
          <w:szCs w:val="28"/>
          <w:lang w:eastAsia="ru-RU"/>
        </w:rPr>
        <w:lastRenderedPageBreak/>
        <w:t>ранее 17 дней и не позднее 2-х месяцев со дня принятия правового акта об их назначении.</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8.1. Правовой акт о назначении публичных слушаний по проекту муниципального правового акта может быть принят только при наличии соответствующего проекта муниципального правового акта и заключения по результатам проведения его правовой и антикоррупционной экспертизы, представленного органом местного самоуправления - разработчиком проекта</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муниципального правового акта.</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9.  В правовом акте о назначении публичных слушаний указываются:</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1) тема слушаний;</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2) перечень конкретных вопросов, выносимых на обсуждение по теме публичных слушаний;</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3) дата проведения слушаний, место и время их проведения с учетом возможности свободного доступа для жителей муниципального образования, представителей органов местного самоуправления и других заинтересованных лиц;</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4) ведущий публичных слушаний.</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 xml:space="preserve">9.1. </w:t>
      </w:r>
      <w:proofErr w:type="gramStart"/>
      <w:r w:rsidRPr="00F32C8D">
        <w:rPr>
          <w:rFonts w:ascii="Times New Roman" w:eastAsia="Times New Roman" w:hAnsi="Times New Roman" w:cs="Times New Roman"/>
          <w:color w:val="000000"/>
          <w:sz w:val="28"/>
          <w:szCs w:val="28"/>
          <w:lang w:eastAsia="ru-RU"/>
        </w:rPr>
        <w:t>Правовой акт о назначении публичных слушаний по проекту муниципального правового акта в течение трех дней после его принятия направляется с приложением соответствующего проекта муниципального правового акта, заключения по результатам проведения правовой и антикоррупционной экспертизы и других материалов по проекту муниципального правового акта в орган местного самоуправления, к компетенции которого относится принятие муниципального правового акта по вопросам, вынесенным на публичные слушания.</w:t>
      </w:r>
      <w:proofErr w:type="gramEnd"/>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9.2. Правовой акт о назначении публичных слушаний подлежит отмене и публичные слушания назначаются вновь в случае несоблюдения требований частей 8.1, 9.1 настоящей статьи и в случаях, если со дня принятия правового</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акта о назначении публичных слушаний до проведения публичных слушаний</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по проекту муниципального правового акта:</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1) в проект муниципального правового акта вносятся изменения;</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2) выявлено несоответствие проекта муниципального правового акта нормативным правовым актам Российской Федерации, Оренбургской  области, муниципальным правовым актам;</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 xml:space="preserve">3) в проекте муниципального правового акта выявлены </w:t>
      </w:r>
      <w:proofErr w:type="spellStart"/>
      <w:r w:rsidRPr="00F32C8D">
        <w:rPr>
          <w:rFonts w:ascii="Times New Roman" w:eastAsia="Times New Roman" w:hAnsi="Times New Roman" w:cs="Times New Roman"/>
          <w:color w:val="000000"/>
          <w:sz w:val="28"/>
          <w:szCs w:val="28"/>
          <w:lang w:eastAsia="ru-RU"/>
        </w:rPr>
        <w:t>коррупциогенные</w:t>
      </w:r>
      <w:proofErr w:type="spellEnd"/>
      <w:r w:rsidRPr="00F32C8D">
        <w:rPr>
          <w:rFonts w:ascii="Times New Roman" w:eastAsia="Times New Roman" w:hAnsi="Times New Roman" w:cs="Times New Roman"/>
          <w:color w:val="000000"/>
          <w:sz w:val="28"/>
          <w:szCs w:val="28"/>
          <w:lang w:eastAsia="ru-RU"/>
        </w:rPr>
        <w:t xml:space="preserve"> факторы.</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10. Организационно-техническое, информационное обеспечение деятельности по проведению публичных слушаний осуществляют:</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1) аппарат Совета депутатов при назначении публичных слушаний по инициативе населения и Совета депутатов;</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2) глава сельсовета при назначении публичных слушаний по инициативе главы сельсовета.</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11 Организация и подготовка публичных слушаний включает в себя:</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lastRenderedPageBreak/>
        <w:t>1) извещение населения о публичных слушаниях;</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2) опубликование (обнародование) проекта муниципального правового акта, подлежащего рассмотрению на публичных слушаниях, и информационных материалов к нему и (или) организация ознакомления населения с проектом (вопросом), подлежащим рассмотрению на публичных слушаниях, и информационными материалами к нему иным способом;</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3) определение перечня должностных лиц, специалистов, организаций, представителей общественности в качестве экспертов, приглашаемых к участию в публичных слушаниях, и направление им официальных обращений с просьбой дать свои рекомендации и предложения по проектам (вопросам), выносимым на обсуждение;</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4) определение секретаря публичных слушаний для составления протокола;</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5) регистрация участников публичных слушаний;</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6) оформление протокола и итогового документа публичных слушаний.</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12.     Оповещение о   публичных слушаниях (далее - оповещение). </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 xml:space="preserve">1. Оповещение распространяется на информационным стенде Администрации МО </w:t>
      </w:r>
      <w:r w:rsidR="00675316" w:rsidRPr="00F32C8D">
        <w:rPr>
          <w:rFonts w:ascii="Times New Roman" w:eastAsia="Times New Roman" w:hAnsi="Times New Roman" w:cs="Times New Roman"/>
          <w:color w:val="000000"/>
          <w:sz w:val="28"/>
          <w:szCs w:val="28"/>
          <w:lang w:eastAsia="ru-RU"/>
        </w:rPr>
        <w:t>Зубаревский</w:t>
      </w:r>
      <w:r w:rsidRPr="00F32C8D">
        <w:rPr>
          <w:rFonts w:ascii="Times New Roman" w:eastAsia="Times New Roman" w:hAnsi="Times New Roman" w:cs="Times New Roman"/>
          <w:color w:val="000000"/>
          <w:sz w:val="28"/>
          <w:szCs w:val="28"/>
          <w:lang w:eastAsia="ru-RU"/>
        </w:rPr>
        <w:t xml:space="preserve"> сельсовет, в библиотеке муниципального образования, на официальном  сайте муниципального образования </w:t>
      </w:r>
      <w:r w:rsidR="00675316" w:rsidRPr="00F32C8D">
        <w:rPr>
          <w:rFonts w:ascii="Times New Roman" w:eastAsia="Times New Roman" w:hAnsi="Times New Roman" w:cs="Times New Roman"/>
          <w:color w:val="000000"/>
          <w:sz w:val="28"/>
          <w:szCs w:val="28"/>
          <w:lang w:eastAsia="ru-RU"/>
        </w:rPr>
        <w:t>Зубаре</w:t>
      </w:r>
      <w:r w:rsidRPr="00F32C8D">
        <w:rPr>
          <w:rFonts w:ascii="Times New Roman" w:eastAsia="Times New Roman" w:hAnsi="Times New Roman" w:cs="Times New Roman"/>
          <w:color w:val="000000"/>
          <w:sz w:val="28"/>
          <w:szCs w:val="28"/>
          <w:lang w:eastAsia="ru-RU"/>
        </w:rPr>
        <w:t>вский</w:t>
      </w:r>
      <w:r w:rsidR="00F32C8D">
        <w:rPr>
          <w:rFonts w:ascii="Times New Roman" w:eastAsia="Times New Roman" w:hAnsi="Times New Roman" w:cs="Times New Roman"/>
          <w:color w:val="000000"/>
          <w:sz w:val="28"/>
          <w:szCs w:val="28"/>
          <w:lang w:eastAsia="ru-RU"/>
        </w:rPr>
        <w:t xml:space="preserve"> сельсовет, </w:t>
      </w:r>
      <w:r w:rsidRPr="00F32C8D">
        <w:rPr>
          <w:rFonts w:ascii="Times New Roman" w:eastAsia="Times New Roman" w:hAnsi="Times New Roman" w:cs="Times New Roman"/>
          <w:color w:val="000000"/>
          <w:sz w:val="28"/>
          <w:szCs w:val="28"/>
          <w:lang w:eastAsia="ru-RU"/>
        </w:rPr>
        <w:t>в сети Интернет   </w:t>
      </w:r>
      <w:proofErr w:type="spellStart"/>
      <w:r w:rsidR="00675316" w:rsidRPr="00F32C8D">
        <w:rPr>
          <w:rFonts w:ascii="Times New Roman" w:eastAsia="Times New Roman" w:hAnsi="Times New Roman" w:cs="Times New Roman"/>
          <w:color w:val="000000"/>
          <w:sz w:val="28"/>
          <w:szCs w:val="28"/>
          <w:lang w:eastAsia="ru-RU"/>
        </w:rPr>
        <w:t>зубаревский</w:t>
      </w:r>
      <w:proofErr w:type="gramStart"/>
      <w:r w:rsidR="00675316" w:rsidRPr="00F32C8D">
        <w:rPr>
          <w:rFonts w:ascii="Times New Roman" w:eastAsia="Times New Roman" w:hAnsi="Times New Roman" w:cs="Times New Roman"/>
          <w:color w:val="000000"/>
          <w:sz w:val="28"/>
          <w:szCs w:val="28"/>
          <w:lang w:eastAsia="ru-RU"/>
        </w:rPr>
        <w:t>.р</w:t>
      </w:r>
      <w:proofErr w:type="gramEnd"/>
      <w:r w:rsidR="00675316" w:rsidRPr="00F32C8D">
        <w:rPr>
          <w:rFonts w:ascii="Times New Roman" w:eastAsia="Times New Roman" w:hAnsi="Times New Roman" w:cs="Times New Roman"/>
          <w:color w:val="000000"/>
          <w:sz w:val="28"/>
          <w:szCs w:val="28"/>
          <w:lang w:eastAsia="ru-RU"/>
        </w:rPr>
        <w:t>ф</w:t>
      </w:r>
      <w:proofErr w:type="spellEnd"/>
      <w:r w:rsidRPr="00F32C8D">
        <w:rPr>
          <w:rFonts w:ascii="Times New Roman" w:eastAsia="Times New Roman" w:hAnsi="Times New Roman" w:cs="Times New Roman"/>
          <w:color w:val="000000"/>
          <w:sz w:val="28"/>
          <w:szCs w:val="28"/>
          <w:lang w:eastAsia="ru-RU"/>
        </w:rPr>
        <w:t>,  обеспечивающими доступ участников общественных обсуждений или публичных слушаний к указанной информации.</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2.  Информационные стенды могут быть в виде настенных или наземных конструкций. Установка информационных стендов должна обеспечивать свободный доступ к размещаемой на них информации заинтересованных лиц. Организатор   публичных слушаний обеспечивает осуществление контроля</w:t>
      </w:r>
      <w:r w:rsidR="00F32C8D">
        <w:rPr>
          <w:rFonts w:ascii="Times New Roman" w:eastAsia="Times New Roman" w:hAnsi="Times New Roman" w:cs="Times New Roman"/>
          <w:color w:val="000000"/>
          <w:sz w:val="28"/>
          <w:szCs w:val="28"/>
          <w:lang w:eastAsia="ru-RU"/>
        </w:rPr>
        <w:t>,</w:t>
      </w:r>
      <w:r w:rsidRPr="00F32C8D">
        <w:rPr>
          <w:rFonts w:ascii="Times New Roman" w:eastAsia="Times New Roman" w:hAnsi="Times New Roman" w:cs="Times New Roman"/>
          <w:color w:val="000000"/>
          <w:sz w:val="28"/>
          <w:szCs w:val="28"/>
          <w:lang w:eastAsia="ru-RU"/>
        </w:rPr>
        <w:t xml:space="preserve"> за состоянием информационных стендов и размещенной информацией. В течение трех рабочих дней со дня окончания   публичных слушаний организатором  публичных слушаний обеспечивается удаление соответствующей информации с информационных стендов.</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3. Оповещение составляется по форме согласно приложению 4 к Положению.</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4. Организатор   публичных слушаний обеспечивает размещение на официальном сайте, публикацию и распространение оповещения.</w:t>
      </w:r>
    </w:p>
    <w:p w:rsidR="003D3DC5" w:rsidRPr="00F32C8D" w:rsidRDefault="003D3DC5" w:rsidP="003D3DC5">
      <w:pPr>
        <w:spacing w:after="0" w:line="240" w:lineRule="auto"/>
        <w:ind w:firstLine="709"/>
        <w:jc w:val="both"/>
        <w:rPr>
          <w:rFonts w:ascii="Times New Roman" w:eastAsia="Times New Roman" w:hAnsi="Times New Roman" w:cs="Times New Roman"/>
          <w:b/>
          <w:color w:val="000000"/>
          <w:sz w:val="28"/>
          <w:szCs w:val="28"/>
          <w:lang w:eastAsia="ru-RU"/>
        </w:rPr>
      </w:pPr>
      <w:r w:rsidRPr="00F32C8D">
        <w:rPr>
          <w:rFonts w:ascii="Times New Roman" w:eastAsia="Times New Roman" w:hAnsi="Times New Roman" w:cs="Times New Roman"/>
          <w:b/>
          <w:color w:val="000000"/>
          <w:sz w:val="28"/>
          <w:szCs w:val="28"/>
          <w:lang w:eastAsia="ru-RU"/>
        </w:rPr>
        <w:t>Статья 4 Назначение общественных обсуждений или публичных слушаний в случаях, предусмотренных Градостроительным кодексом Российской Федерации»</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1. В случаях, предусмотренных Градостроительным кодексом Российской Федерации, инициаторами проведения общественных обсуждений или публичных слушаний могут быть заинтересованные физические или юридические лица.</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2. Общественные обсуждения или публичные слушания по проектам и вопросам, указанным в ст. 2 п. 3 Положения (далее - общественные обсуждения или публичные слушания), назначаются постановлением главы поселения.</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lastRenderedPageBreak/>
        <w:t>2.1. Правовой акт о назначении общественных обсуждений или публичных слушаний по проектам, указанным в ст. 2 п. 3 Положения, может быть принят только при наличии соответствующего проекта и заключения по результатам проведения его правовой и антикоррупционной экспертизы, представленного органом местного самоуправления - разработчиком проекта.</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F32C8D">
        <w:rPr>
          <w:rFonts w:ascii="Times New Roman" w:eastAsia="Times New Roman" w:hAnsi="Times New Roman" w:cs="Times New Roman"/>
          <w:color w:val="000000"/>
          <w:sz w:val="28"/>
          <w:szCs w:val="28"/>
          <w:lang w:eastAsia="ru-RU"/>
        </w:rPr>
        <w:t>Правовой акт о назначении общественных обсуждений или публичных слушаний по проектам, указанным в ст. 2 п. 3 Положения, в течение трех дней после его принятия направляется с приложением соответствующего проекта, заключения по результатам проведения правовой и антикоррупционной экспертизы и других материалов по проекту в орган местного самоуправления, к компетенции которого относится принятие муниципального правового акта по вопросам, вынесенным на общественные</w:t>
      </w:r>
      <w:proofErr w:type="gramEnd"/>
      <w:r w:rsidRPr="00F32C8D">
        <w:rPr>
          <w:rFonts w:ascii="Times New Roman" w:eastAsia="Times New Roman" w:hAnsi="Times New Roman" w:cs="Times New Roman"/>
          <w:color w:val="000000"/>
          <w:sz w:val="28"/>
          <w:szCs w:val="28"/>
          <w:lang w:eastAsia="ru-RU"/>
        </w:rPr>
        <w:t xml:space="preserve"> обсуждения или публичные слушания.</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Изменения в проект, по которому назначены общественные обсуждения или публичные слушания, могут быть внесены только на основании предложений</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и замечаний, внесенных при проведении общественных обсуждений или публичных слушаний в установленном порядке.</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 xml:space="preserve">В случае несоблюдения требований настоящей статьи, а также при выявлении несоответствия проекта муниципального правового акта нормативным правовым актам Российской Федерации, Оренбургской области, муниципальным правовым актам и (или) наличия в нем </w:t>
      </w:r>
      <w:proofErr w:type="spellStart"/>
      <w:r w:rsidRPr="00F32C8D">
        <w:rPr>
          <w:rFonts w:ascii="Times New Roman" w:eastAsia="Times New Roman" w:hAnsi="Times New Roman" w:cs="Times New Roman"/>
          <w:color w:val="000000"/>
          <w:sz w:val="28"/>
          <w:szCs w:val="28"/>
          <w:lang w:eastAsia="ru-RU"/>
        </w:rPr>
        <w:t>коррупциогенных</w:t>
      </w:r>
      <w:proofErr w:type="spellEnd"/>
      <w:r w:rsidRPr="00F32C8D">
        <w:rPr>
          <w:rFonts w:ascii="Times New Roman" w:eastAsia="Times New Roman" w:hAnsi="Times New Roman" w:cs="Times New Roman"/>
          <w:color w:val="000000"/>
          <w:sz w:val="28"/>
          <w:szCs w:val="28"/>
          <w:lang w:eastAsia="ru-RU"/>
        </w:rPr>
        <w:t xml:space="preserve"> факторов общественные обсуждения или публичные слушания признаются не назначенными и (или) не проведенными.</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5. Срок (продолжительность) проведения общественных обсуждений или публичных слушаний устанавливается правовым актом о назначении общественных обсуждений или публичных слушаний и должен составлять:</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1) не менее одного месяца и не более трех месяцев с момента оповещения жителей поселения о проведении общественных обсуждений или публичных слушаний по проектам генеральных планов и по проектам, предусматривающим внесение изменений в генеральные планы, до дня опубликования заключения о результатах общественных обсуждений или публичных слушаний;</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F32C8D">
        <w:rPr>
          <w:rFonts w:ascii="Times New Roman" w:eastAsia="Times New Roman" w:hAnsi="Times New Roman" w:cs="Times New Roman"/>
          <w:color w:val="000000"/>
          <w:sz w:val="28"/>
          <w:szCs w:val="28"/>
          <w:lang w:eastAsia="ru-RU"/>
        </w:rPr>
        <w:t>2) не менее двух и не более четырех месяцев со дня опубликования проекта правил землепользования и застройки или проекта о внесении изменений в Правила землепользования и застройки (не более одного месяца в случае подготовки изменений в правила землепользования и застройки поселения в части внесения изменений в градостроительный регламент, установленный для конкретной территориальной зоны);</w:t>
      </w:r>
      <w:proofErr w:type="gramEnd"/>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3) не менее одного месяца и не более трех месяцев со дня оповещения жителей поселения о времени и месте проведения общественных обсуждений</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или публичных слушаний по проектам планировки территории и проектам межевания территории до дня опубликования заключения о результатах общественных обсуждений или публичных слушаний;</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F32C8D">
        <w:rPr>
          <w:rFonts w:ascii="Times New Roman" w:eastAsia="Times New Roman" w:hAnsi="Times New Roman" w:cs="Times New Roman"/>
          <w:color w:val="000000"/>
          <w:sz w:val="28"/>
          <w:szCs w:val="28"/>
          <w:lang w:eastAsia="ru-RU"/>
        </w:rPr>
        <w:lastRenderedPageBreak/>
        <w:t>4) не более одного месяца со дня оповещения жителей поселения о времени и месте проведения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до дня опубликования заключения о результатах общественных</w:t>
      </w:r>
      <w:proofErr w:type="gramEnd"/>
      <w:r w:rsidRPr="00F32C8D">
        <w:rPr>
          <w:rFonts w:ascii="Times New Roman" w:eastAsia="Times New Roman" w:hAnsi="Times New Roman" w:cs="Times New Roman"/>
          <w:color w:val="000000"/>
          <w:sz w:val="28"/>
          <w:szCs w:val="28"/>
          <w:lang w:eastAsia="ru-RU"/>
        </w:rPr>
        <w:t xml:space="preserve"> обсуждений или публичных слушаний;</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5) не менее одного месяца и не более трех месяцев со дня опубликования оповещения о начале общественных обсуждений или публичных слушаний по проектам правил благоустройства территорий и по проектам, предусматривающим внесение изменений в правила благоустройства территорий, до дня опубликования заключения о результатах общественных обсуждений или публичных слушаний.</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 xml:space="preserve">Глава 2 ПОРЯДОК ОРГАНИЗАЦИИ И ПРОВЕДЕНИЯ </w:t>
      </w:r>
      <w:proofErr w:type="gramStart"/>
      <w:r w:rsidRPr="00F32C8D">
        <w:rPr>
          <w:rFonts w:ascii="Times New Roman" w:eastAsia="Times New Roman" w:hAnsi="Times New Roman" w:cs="Times New Roman"/>
          <w:color w:val="000000"/>
          <w:sz w:val="28"/>
          <w:szCs w:val="28"/>
          <w:lang w:eastAsia="ru-RU"/>
        </w:rPr>
        <w:t>ПУБЛИЧНЫХ</w:t>
      </w:r>
      <w:proofErr w:type="gramEnd"/>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СЛУШАНИЙ ПО ПРОЕКТАМ МУНИЦИПАЛЬНЫХ ПРАВОВЫХ АКТОВ И ВОПРОСАМ, УКАЗАННЫМ В СТАТЬЕ 2 ч. 2 ПОЛОЖЕНИЯ</w:t>
      </w:r>
    </w:p>
    <w:p w:rsidR="003D3DC5" w:rsidRPr="00F32C8D" w:rsidRDefault="003D3DC5" w:rsidP="003D3DC5">
      <w:pPr>
        <w:spacing w:after="0" w:line="240" w:lineRule="auto"/>
        <w:ind w:firstLine="709"/>
        <w:jc w:val="both"/>
        <w:rPr>
          <w:rFonts w:ascii="Times New Roman" w:eastAsia="Times New Roman" w:hAnsi="Times New Roman" w:cs="Times New Roman"/>
          <w:b/>
          <w:color w:val="000000"/>
          <w:sz w:val="28"/>
          <w:szCs w:val="28"/>
          <w:lang w:eastAsia="ru-RU"/>
        </w:rPr>
      </w:pPr>
      <w:r w:rsidRPr="00F32C8D">
        <w:rPr>
          <w:rFonts w:ascii="Times New Roman" w:eastAsia="Times New Roman" w:hAnsi="Times New Roman" w:cs="Times New Roman"/>
          <w:b/>
          <w:color w:val="000000"/>
          <w:sz w:val="28"/>
          <w:szCs w:val="28"/>
          <w:lang w:eastAsia="ru-RU"/>
        </w:rPr>
        <w:t>Статья 5 Извещение населения о публичных слушаниях.</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1. Население поселения извещается о проводимых публичных слушаниях не позднее 7 дней до даты проведения посредством опубликования (обнародования) соответствующей информации.</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2. Информация о проводимых публичных слушаниях должна содержать сведения о теме, перечне вопросов публичных слушаний, проект муниципального правового акта (или информацию, в каком порядке жители поселения могут заблаговременно ознакомиться с проектом муниципального правового акта), сведения об инициаторах, дате и месте проведения публичных слушаний, контактную информацию.</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3. Информация о публичных слушаниях, их подготовке и проведении также может размещаться на официальных сайтах органов и должностных лиц местного самоуправления. Могут использоваться другие формы информирования населения о проводимых публичных слушаниях.</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4. </w:t>
      </w:r>
      <w:proofErr w:type="gramStart"/>
      <w:r w:rsidRPr="00F32C8D">
        <w:rPr>
          <w:rFonts w:ascii="Times New Roman" w:eastAsia="Times New Roman" w:hAnsi="Times New Roman" w:cs="Times New Roman"/>
          <w:color w:val="000000"/>
          <w:sz w:val="28"/>
          <w:szCs w:val="28"/>
          <w:lang w:eastAsia="ru-RU"/>
        </w:rPr>
        <w:t>Для заблаговременного оповещения жителей муниципального образования о времени и месте проведения публичных слушаний, заблаговременного ознакомления с проектом муниципального правового акта, для размещения необходимых материалов и информации, обеспечения возможности представления жителями муниципального образования своих замечаний и предложений по проекту муниципального правового акта, для участия жителей муниципального образования в публичных слушаниях может использоваться федеральная государственная информационная система «Единый портал государственных и муниципальных</w:t>
      </w:r>
      <w:proofErr w:type="gramEnd"/>
      <w:r w:rsidRPr="00F32C8D">
        <w:rPr>
          <w:rFonts w:ascii="Times New Roman" w:eastAsia="Times New Roman" w:hAnsi="Times New Roman" w:cs="Times New Roman"/>
          <w:color w:val="000000"/>
          <w:sz w:val="28"/>
          <w:szCs w:val="28"/>
          <w:lang w:eastAsia="ru-RU"/>
        </w:rPr>
        <w:t xml:space="preserve"> услуг (функций)», порядок применения которой устанавливается постановлением Правительства Российской Федерации  от 03.02.2022 №101 «Об утверждении Правил использования федеральной государственной информационной </w:t>
      </w:r>
      <w:r w:rsidRPr="00F32C8D">
        <w:rPr>
          <w:rFonts w:ascii="Times New Roman" w:eastAsia="Times New Roman" w:hAnsi="Times New Roman" w:cs="Times New Roman"/>
          <w:color w:val="000000"/>
          <w:sz w:val="28"/>
          <w:szCs w:val="28"/>
          <w:lang w:eastAsia="ru-RU"/>
        </w:rPr>
        <w:lastRenderedPageBreak/>
        <w:t>системы Единый портал государственных и муниципальных услуг (функций)» в целях организации и проведения публичных слушаний.</w:t>
      </w:r>
    </w:p>
    <w:p w:rsidR="003D3DC5" w:rsidRPr="00E332CB" w:rsidRDefault="003D3DC5" w:rsidP="003D3DC5">
      <w:pPr>
        <w:spacing w:after="0" w:line="240" w:lineRule="auto"/>
        <w:ind w:firstLine="709"/>
        <w:jc w:val="both"/>
        <w:rPr>
          <w:rFonts w:ascii="Times New Roman" w:eastAsia="Times New Roman" w:hAnsi="Times New Roman" w:cs="Times New Roman"/>
          <w:b/>
          <w:color w:val="000000"/>
          <w:sz w:val="28"/>
          <w:szCs w:val="28"/>
          <w:lang w:eastAsia="ru-RU"/>
        </w:rPr>
      </w:pPr>
      <w:r w:rsidRPr="00E332CB">
        <w:rPr>
          <w:rFonts w:ascii="Times New Roman" w:eastAsia="Times New Roman" w:hAnsi="Times New Roman" w:cs="Times New Roman"/>
          <w:b/>
          <w:color w:val="000000"/>
          <w:sz w:val="28"/>
          <w:szCs w:val="28"/>
          <w:lang w:eastAsia="ru-RU"/>
        </w:rPr>
        <w:t>Статья 6 Участники публичных слушаний.</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1. Участниками публичных слушаний являются жители поселения.</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2. Участниками публичных слушаний могут быть:</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1) юридические лица;</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2) представители государственных органов, органов государственной власти, органов местного самоуправления;</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3) эксперты, приглашенные для дачи пояснений по вопросу или проекту муниципального правового акта, вынесенному на публичные слушания.</w:t>
      </w:r>
    </w:p>
    <w:p w:rsidR="003D3DC5" w:rsidRPr="00E332CB" w:rsidRDefault="003D3DC5" w:rsidP="003D3DC5">
      <w:pPr>
        <w:spacing w:after="0" w:line="240" w:lineRule="auto"/>
        <w:ind w:firstLine="709"/>
        <w:jc w:val="both"/>
        <w:rPr>
          <w:rFonts w:ascii="Times New Roman" w:eastAsia="Times New Roman" w:hAnsi="Times New Roman" w:cs="Times New Roman"/>
          <w:b/>
          <w:color w:val="000000"/>
          <w:sz w:val="28"/>
          <w:szCs w:val="28"/>
          <w:lang w:eastAsia="ru-RU"/>
        </w:rPr>
      </w:pPr>
      <w:r w:rsidRPr="00E332CB">
        <w:rPr>
          <w:rFonts w:ascii="Times New Roman" w:eastAsia="Times New Roman" w:hAnsi="Times New Roman" w:cs="Times New Roman"/>
          <w:b/>
          <w:color w:val="000000"/>
          <w:sz w:val="28"/>
          <w:szCs w:val="28"/>
          <w:lang w:eastAsia="ru-RU"/>
        </w:rPr>
        <w:t>Статья 7 Процедура проведения публичных слушаний</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1. Перед началом проведения публичных слушаний проводится регистрация участников публичных слушаний. </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 xml:space="preserve">2. </w:t>
      </w:r>
      <w:proofErr w:type="gramStart"/>
      <w:r w:rsidRPr="00F32C8D">
        <w:rPr>
          <w:rFonts w:ascii="Times New Roman" w:eastAsia="Times New Roman" w:hAnsi="Times New Roman" w:cs="Times New Roman"/>
          <w:color w:val="000000"/>
          <w:sz w:val="28"/>
          <w:szCs w:val="28"/>
          <w:lang w:eastAsia="ru-RU"/>
        </w:rPr>
        <w:t>Ведущий публичных слушаний открывает слушания и оглашает тему публичных слушаний, инициаторов проведения публичных слушаний, предложения и замечания по вопросу или проекту муниципального правового акта, поступившие с момента опубликования (обнародования) проекта муниципального правового акта, подлежащего рассмотрению на публичных слушаниях, предложения по времени выступления участников публичных слушаний, представляет себя и секретаря публичных слушаний.</w:t>
      </w:r>
      <w:proofErr w:type="gramEnd"/>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3.  Время для доклада по теме публичных слушаний устанавливается и оглашается ведущим и не может быть более 15 минут. Время выступления участников публичных слушаний по вопросу (проекту муниципального правового акта), за исключением доклада по вопросу (проекту муниципального правового акта), составляет до 5 минут на одно выступление, для ответа на вопрос - до 3 минут.</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4. После окончания обсуждения ведущий публичных слушаний оглашает и ставит перед участниками публичных слушаний на голосование проект решения (результатов слушаний).</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5.  На публичных слушаниях ведется протокол, который подписывается ведущим и секретарем публичных слушаний. В протоколе публичных слушаний отражаются решения, принятые на публичных слушаниях.</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Обязательным приложением к протоколу публичных слушаний являются листы регистрации участников публичных слушаний, предложения и замечания, направленные в письменной форме.</w:t>
      </w:r>
    </w:p>
    <w:p w:rsidR="003D3DC5" w:rsidRPr="00E332CB" w:rsidRDefault="003D3DC5" w:rsidP="003D3DC5">
      <w:pPr>
        <w:spacing w:after="0" w:line="240" w:lineRule="auto"/>
        <w:ind w:firstLine="709"/>
        <w:jc w:val="both"/>
        <w:rPr>
          <w:rFonts w:ascii="Times New Roman" w:eastAsia="Times New Roman" w:hAnsi="Times New Roman" w:cs="Times New Roman"/>
          <w:b/>
          <w:color w:val="000000"/>
          <w:sz w:val="28"/>
          <w:szCs w:val="28"/>
          <w:lang w:eastAsia="ru-RU"/>
        </w:rPr>
      </w:pPr>
      <w:r w:rsidRPr="00E332CB">
        <w:rPr>
          <w:rFonts w:ascii="Times New Roman" w:eastAsia="Times New Roman" w:hAnsi="Times New Roman" w:cs="Times New Roman"/>
          <w:b/>
          <w:color w:val="000000"/>
          <w:sz w:val="28"/>
          <w:szCs w:val="28"/>
          <w:lang w:eastAsia="ru-RU"/>
        </w:rPr>
        <w:t>Статья 8 Результаты проведения публичных слушаний</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1.  По вопросу или проекту муниципального правового акта, вынесенному на публичные слушания, принимается одно из следующих решений:</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1) одобрить вопрос (проект муниципального правового акта), вынесенный на публичные слушания;</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2) отклонить вопрос (проект муниципального правового акта), вынесенный на публичные слушания.</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lastRenderedPageBreak/>
        <w:t>2.  При наличии предложений и замечаний по вопросу (проекту муниципального правового акта), вынесенному на публичные слушания, голосование проводится по каждому поступившему предложению и замечанию, и принимается одно из следующих решений:</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1) одобрить предложение (замечание);</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2) отклонить предложение (замечание).</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3. Решения на публичных слушаниях принимаются открытым голосованием большинством голосов от числа зарегистрированных участников публичных слушаний. Голосование на публичных слушаниях проводится путем поднятия руки "за" принятие решения, "против" принятия решения либо "воздержался" от принятия решения. Перед началом голосования председательствующий уточняет количество участников публичных слушаний. В случае если количество участников публичных слушаний перед началом голосования уменьшилось, то результаты голосования определяются</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в зависимости от числа фактически присутствующих участников публичных слушаний.</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4. По итогам проведения публичных слушаний на основании протокола публичных слушаний составляется итоговый документ публичных слушаний</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по форме согласно приложению 3 к Положению в течение трех рабочих дней со дня подписания протокола публичных слушаний. В итоговый документ публичных слушаний входят все не отозванные их авторами рекомендации и предложения.</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5. Результаты публичных слушаний, включая мотивированное обоснование принятых решений, подлежат опубликованию (обнародованию) в течение 10 дней со дня проведения. Мотивированным обоснованием принятого решения являются результаты голосования по проекту муниципального правового акта или вопросу, выносимому на публичные слушания, выраженные формулировками "за", "против" или "воздержался".</w:t>
      </w:r>
    </w:p>
    <w:p w:rsidR="003D3DC5" w:rsidRPr="00E332CB" w:rsidRDefault="003D3DC5" w:rsidP="003D3DC5">
      <w:pPr>
        <w:spacing w:after="0" w:line="240" w:lineRule="auto"/>
        <w:ind w:firstLine="709"/>
        <w:jc w:val="both"/>
        <w:rPr>
          <w:rFonts w:ascii="Times New Roman" w:eastAsia="Times New Roman" w:hAnsi="Times New Roman" w:cs="Times New Roman"/>
          <w:b/>
          <w:color w:val="000000"/>
          <w:sz w:val="28"/>
          <w:szCs w:val="28"/>
          <w:lang w:eastAsia="ru-RU"/>
        </w:rPr>
      </w:pPr>
      <w:r w:rsidRPr="00E332CB">
        <w:rPr>
          <w:rFonts w:ascii="Times New Roman" w:eastAsia="Times New Roman" w:hAnsi="Times New Roman" w:cs="Times New Roman"/>
          <w:b/>
          <w:color w:val="000000"/>
          <w:sz w:val="28"/>
          <w:szCs w:val="28"/>
          <w:lang w:eastAsia="ru-RU"/>
        </w:rPr>
        <w:t>Статья 9 Учет результатов проведения публичных слушаний при принятии решений органами местного самоуправления</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1. Результаты публичных слушаний для органов местного самоуправления носят рекомендательный характер.</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2. Протокол и итоговый документ публичных слушаний направляются в орган местного самоуправления, к компетенции которого относится принятие муниципального правового акта по вопросам, вынесенным на публичные слушания. Муниципальный правовой акт по вопросам, вынесенным на публичные слушания, не может быть принят без рассмотрения результатов публичных слушаний органом местного самоуправления, к компетенции которого относится принятие соответствующего муниципального правового акта.</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 xml:space="preserve">3. Совет депутатов, Глава сельсовета,  к компетенции которых относится принятие муниципального правового акта по вопросам, вынесенным на публичные слушания, получившие документы, указанные в </w:t>
      </w:r>
      <w:r w:rsidRPr="00F32C8D">
        <w:rPr>
          <w:rFonts w:ascii="Times New Roman" w:eastAsia="Times New Roman" w:hAnsi="Times New Roman" w:cs="Times New Roman"/>
          <w:color w:val="000000"/>
          <w:sz w:val="28"/>
          <w:szCs w:val="28"/>
          <w:lang w:eastAsia="ru-RU"/>
        </w:rPr>
        <w:lastRenderedPageBreak/>
        <w:t>пункте 2 настоящей статьи, устанавливают выполнение следующих требований:</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1) предприняты все возможные меры по извещению о проведении публичных слушаний заинтересованных лиц;</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2) при проведении публичных слушаний рассмотрены все мнения, мотивированно учтены либо отклонены все предложения и замечания, поступившие во время проведения публичных слушаний.</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4. В случае невыполнения требований, указанных в части 3 настоящей статьи, муниципальный правовой акт не принимается, публичные слушания назначаются вновь.</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5. Органы местного самоуправления, к компетенции которых относится принятие муниципального правового акта по вопросам, вынесенным на публичные слушания:</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1) рассматривают и учитывают все рекомендации, содержащиеся в итоговом документе публичных слушаний;</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2) в случае, если какие-либо рекомендации, содержащиеся в итоговом документе публичных слушаний, не были учтены, составляют мотивированное обоснование об этом;</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3) информируют население о том, какие рекомендации были ими использованы в ходе доработки проекта, а какие и по каким мотивам не были учтены.</w:t>
      </w:r>
    </w:p>
    <w:p w:rsidR="003D3DC5" w:rsidRPr="00F32C8D"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F32C8D">
        <w:rPr>
          <w:rFonts w:ascii="Times New Roman" w:eastAsia="Times New Roman" w:hAnsi="Times New Roman" w:cs="Times New Roman"/>
          <w:color w:val="000000"/>
          <w:sz w:val="28"/>
          <w:szCs w:val="28"/>
          <w:lang w:eastAsia="ru-RU"/>
        </w:rPr>
        <w:t>6. Население муниципального образования извещается органом местного самоуправления, к компетенции которого относится принятие соответствующего муниципального правового акта, об учете рекомендаций, содержащихся в итоговом документе публичных слушаний, не позднее 15 дней со дня принятия муниципального правового акта по вопросам, вынесенным на публичные слушания, посредством опубликования (обнародования) соответствующей информации.</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E332CB">
        <w:rPr>
          <w:rFonts w:ascii="Times New Roman" w:eastAsia="Times New Roman" w:hAnsi="Times New Roman" w:cs="Times New Roman"/>
          <w:color w:val="000000"/>
          <w:sz w:val="28"/>
          <w:szCs w:val="28"/>
          <w:lang w:eastAsia="ru-RU"/>
        </w:rPr>
        <w:t>Глава 3 ПОРЯДОК ОРГАНИЗАЦИИ И ПРОВЕДЕНИЯ ОБЩЕСТВЕННЫХ ОБСУЖДЕНИЙ,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E332CB">
        <w:rPr>
          <w:rFonts w:ascii="Times New Roman" w:eastAsia="Times New Roman" w:hAnsi="Times New Roman" w:cs="Times New Roman"/>
          <w:color w:val="000000"/>
          <w:sz w:val="28"/>
          <w:szCs w:val="28"/>
          <w:lang w:eastAsia="ru-RU"/>
        </w:rPr>
        <w:t xml:space="preserve"> СТРОИТЕЛЬСТВА</w:t>
      </w:r>
    </w:p>
    <w:p w:rsidR="003D3DC5" w:rsidRPr="00E332CB" w:rsidRDefault="003D3DC5" w:rsidP="003D3DC5">
      <w:pPr>
        <w:spacing w:after="0" w:line="240" w:lineRule="auto"/>
        <w:ind w:firstLine="709"/>
        <w:jc w:val="both"/>
        <w:rPr>
          <w:rFonts w:ascii="Times New Roman" w:eastAsia="Times New Roman" w:hAnsi="Times New Roman" w:cs="Times New Roman"/>
          <w:b/>
          <w:color w:val="000000"/>
          <w:sz w:val="28"/>
          <w:szCs w:val="28"/>
          <w:lang w:eastAsia="ru-RU"/>
        </w:rPr>
      </w:pPr>
      <w:r w:rsidRPr="00E332CB">
        <w:rPr>
          <w:rFonts w:ascii="Times New Roman" w:eastAsia="Times New Roman" w:hAnsi="Times New Roman" w:cs="Times New Roman"/>
          <w:b/>
          <w:color w:val="000000"/>
          <w:sz w:val="28"/>
          <w:szCs w:val="28"/>
          <w:lang w:eastAsia="ru-RU"/>
        </w:rPr>
        <w:t>Статья 10 Процедура проведения общественных обсуждений или публичных слушаний</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1. Общественные обсуждения или публичные слушания по проектам проводятся в соответствии со статьей 5.1 Градостроительного кодекса Российской Федерации и настоящей главой.</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lastRenderedPageBreak/>
        <w:t>2. Организатор общественных обсуждений:</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1) оповещает о начале общественных обсуждений;</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2) размещает проект, подлежащий рассмотрению на общественных обсуждениях, и информационные материалы к нему на официальном сайте и</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открывает экспозицию или экспозиции такого проекта;</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3) проводит экспозицию или экспозиции проекта, подлежащего рассмотрению на общественных обсуждениях;</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4) организует подготовку и оформление протокола общественных обсуждений;</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5) организует подготовку и опубликование заключения о результатах общественных обсуждений.</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3. Организатор публичных слушаний:</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1) оповещает о начале публичных слушаний;</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2) размещает проект, подлежащий рассмотрению на публичных слушаниях, и информационные материалы к нему на официальном сайте и открывает экспозицию или экспозиции такого проекта;</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3) проводит экспозицию или экспозиции проекта, подлежащего рассмотрению на публичных слушаниях;</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4) организует проведение собрания или собраний участников публичных слушаний;</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5) организует подготовку и оформление протокола публичных слушаний;</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6) организует подготовку и опубликование заключения о результатах публичных слушаний.</w:t>
      </w:r>
    </w:p>
    <w:p w:rsidR="003D3DC5" w:rsidRPr="00E332CB" w:rsidRDefault="003D3DC5" w:rsidP="003D3DC5">
      <w:pPr>
        <w:spacing w:after="0" w:line="240" w:lineRule="auto"/>
        <w:ind w:firstLine="709"/>
        <w:jc w:val="both"/>
        <w:rPr>
          <w:rFonts w:ascii="Times New Roman" w:eastAsia="Times New Roman" w:hAnsi="Times New Roman" w:cs="Times New Roman"/>
          <w:b/>
          <w:color w:val="000000"/>
          <w:sz w:val="28"/>
          <w:szCs w:val="28"/>
          <w:lang w:eastAsia="ru-RU"/>
        </w:rPr>
      </w:pPr>
      <w:r w:rsidRPr="00E332CB">
        <w:rPr>
          <w:rFonts w:ascii="Times New Roman" w:eastAsia="Times New Roman" w:hAnsi="Times New Roman" w:cs="Times New Roman"/>
          <w:b/>
          <w:color w:val="000000"/>
          <w:sz w:val="28"/>
          <w:szCs w:val="28"/>
          <w:lang w:eastAsia="ru-RU"/>
        </w:rPr>
        <w:t>Статья 11 Оповещение о начале общественных обсуждений или публичных слушаний</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1. Оповещение о начале общественных обсуждений или публичных слушаний (далее - оповещение):</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 xml:space="preserve">1) не </w:t>
      </w:r>
      <w:proofErr w:type="gramStart"/>
      <w:r w:rsidRPr="00E332CB">
        <w:rPr>
          <w:rFonts w:ascii="Times New Roman" w:eastAsia="Times New Roman" w:hAnsi="Times New Roman" w:cs="Times New Roman"/>
          <w:color w:val="000000"/>
          <w:sz w:val="28"/>
          <w:szCs w:val="28"/>
          <w:lang w:eastAsia="ru-RU"/>
        </w:rPr>
        <w:t>позднее</w:t>
      </w:r>
      <w:proofErr w:type="gramEnd"/>
      <w:r w:rsidRPr="00E332CB">
        <w:rPr>
          <w:rFonts w:ascii="Times New Roman" w:eastAsia="Times New Roman" w:hAnsi="Times New Roman" w:cs="Times New Roman"/>
          <w:color w:val="000000"/>
          <w:sz w:val="28"/>
          <w:szCs w:val="28"/>
          <w:lang w:eastAsia="ru-RU"/>
        </w:rPr>
        <w:t xml:space="preserve"> чем за семь дней до дня размещения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E332CB">
        <w:rPr>
          <w:rFonts w:ascii="Times New Roman" w:eastAsia="Times New Roman" w:hAnsi="Times New Roman" w:cs="Times New Roman"/>
          <w:color w:val="000000"/>
          <w:sz w:val="28"/>
          <w:szCs w:val="28"/>
          <w:lang w:eastAsia="ru-RU"/>
        </w:rPr>
        <w:t>2) распространяется на информационных стендах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пределах которых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roofErr w:type="gramEnd"/>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 xml:space="preserve">2. Информационные стенды могут быть в виде настенных или наземных конструкций. Установка информационных стендов должна </w:t>
      </w:r>
      <w:r w:rsidRPr="00E332CB">
        <w:rPr>
          <w:rFonts w:ascii="Times New Roman" w:eastAsia="Times New Roman" w:hAnsi="Times New Roman" w:cs="Times New Roman"/>
          <w:color w:val="000000"/>
          <w:sz w:val="28"/>
          <w:szCs w:val="28"/>
          <w:lang w:eastAsia="ru-RU"/>
        </w:rPr>
        <w:lastRenderedPageBreak/>
        <w:t xml:space="preserve">обеспечивать свободный доступ к размещаемой на них информации заинтересованных лиц. Организатор общественных обсуждений или публичных слушаний обеспечивает осуществление </w:t>
      </w:r>
      <w:proofErr w:type="gramStart"/>
      <w:r w:rsidRPr="00E332CB">
        <w:rPr>
          <w:rFonts w:ascii="Times New Roman" w:eastAsia="Times New Roman" w:hAnsi="Times New Roman" w:cs="Times New Roman"/>
          <w:color w:val="000000"/>
          <w:sz w:val="28"/>
          <w:szCs w:val="28"/>
          <w:lang w:eastAsia="ru-RU"/>
        </w:rPr>
        <w:t>контроля за</w:t>
      </w:r>
      <w:proofErr w:type="gramEnd"/>
      <w:r w:rsidRPr="00E332CB">
        <w:rPr>
          <w:rFonts w:ascii="Times New Roman" w:eastAsia="Times New Roman" w:hAnsi="Times New Roman" w:cs="Times New Roman"/>
          <w:color w:val="000000"/>
          <w:sz w:val="28"/>
          <w:szCs w:val="28"/>
          <w:lang w:eastAsia="ru-RU"/>
        </w:rPr>
        <w:t xml:space="preserve"> состоянием информационных стендов и размещенной информацией. В течение трех рабочих дней со дня окончания общественных обсуждений или публичных слушаний организатором общественных обсуждений или публичных слушаний обеспечивается удаление соответствующей информации с информационных стендов.</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3. Оповещение составляется по форме согласно приложению 4 к Положению.</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4. Организатор общественных обсуждений или публичных слушаний обеспечивает размещение на официальном сайте, публикацию и распространение оповещения.</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5.Официальный сайт должен обеспечивать возможность:</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1) проверки участниками общественных обсуждений полноты и достоверности отражения на официальном сайте внесенных ими предложений и замечаний;</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2) представления информации о результатах общественных обсуждений, количестве участников общественных обсуждений.</w:t>
      </w:r>
    </w:p>
    <w:p w:rsidR="003D3DC5" w:rsidRPr="00E332CB" w:rsidRDefault="003D3DC5" w:rsidP="003D3DC5">
      <w:pPr>
        <w:spacing w:after="0" w:line="240" w:lineRule="auto"/>
        <w:ind w:firstLine="709"/>
        <w:jc w:val="both"/>
        <w:rPr>
          <w:rFonts w:ascii="Times New Roman" w:eastAsia="Times New Roman" w:hAnsi="Times New Roman" w:cs="Times New Roman"/>
          <w:b/>
          <w:color w:val="000000"/>
          <w:sz w:val="28"/>
          <w:szCs w:val="28"/>
          <w:lang w:eastAsia="ru-RU"/>
        </w:rPr>
      </w:pPr>
      <w:r w:rsidRPr="00E332CB">
        <w:rPr>
          <w:rFonts w:ascii="Times New Roman" w:eastAsia="Times New Roman" w:hAnsi="Times New Roman" w:cs="Times New Roman"/>
          <w:b/>
          <w:color w:val="000000"/>
          <w:sz w:val="28"/>
          <w:szCs w:val="28"/>
          <w:lang w:eastAsia="ru-RU"/>
        </w:rPr>
        <w:t>Статья 12 Участники общественных обсуждений или публичных слушаний</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 xml:space="preserve">1. </w:t>
      </w:r>
      <w:proofErr w:type="gramStart"/>
      <w:r w:rsidRPr="00E332CB">
        <w:rPr>
          <w:rFonts w:ascii="Times New Roman" w:eastAsia="Times New Roman" w:hAnsi="Times New Roman" w:cs="Times New Roman"/>
          <w:color w:val="000000"/>
          <w:sz w:val="28"/>
          <w:szCs w:val="28"/>
          <w:lang w:eastAsia="ru-RU"/>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w:t>
      </w:r>
      <w:proofErr w:type="gramEnd"/>
      <w:r w:rsidRPr="00E332CB">
        <w:rPr>
          <w:rFonts w:ascii="Times New Roman" w:eastAsia="Times New Roman" w:hAnsi="Times New Roman" w:cs="Times New Roman"/>
          <w:color w:val="000000"/>
          <w:sz w:val="28"/>
          <w:szCs w:val="28"/>
          <w:lang w:eastAsia="ru-RU"/>
        </w:rPr>
        <w:t xml:space="preserve"> объектов капитального строительства, а также правообладатели помещений, являющихся частью указанных объектов капитального строительства.</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 xml:space="preserve">2. </w:t>
      </w:r>
      <w:proofErr w:type="gramStart"/>
      <w:r w:rsidRPr="00E332CB">
        <w:rPr>
          <w:rFonts w:ascii="Times New Roman" w:eastAsia="Times New Roman" w:hAnsi="Times New Roman" w:cs="Times New Roman"/>
          <w:color w:val="000000"/>
          <w:sz w:val="28"/>
          <w:szCs w:val="28"/>
          <w:lang w:eastAsia="ru-RU"/>
        </w:rPr>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которыхподготовлены</w:t>
      </w:r>
      <w:proofErr w:type="gramEnd"/>
      <w:r w:rsidRPr="00E332CB">
        <w:rPr>
          <w:rFonts w:ascii="Times New Roman" w:eastAsia="Times New Roman" w:hAnsi="Times New Roman" w:cs="Times New Roman"/>
          <w:color w:val="000000"/>
          <w:sz w:val="28"/>
          <w:szCs w:val="28"/>
          <w:lang w:eastAsia="ru-RU"/>
        </w:rPr>
        <w:t xml:space="preserve"> </w:t>
      </w:r>
      <w:proofErr w:type="gramStart"/>
      <w:r w:rsidRPr="00E332CB">
        <w:rPr>
          <w:rFonts w:ascii="Times New Roman" w:eastAsia="Times New Roman" w:hAnsi="Times New Roman" w:cs="Times New Roman"/>
          <w:color w:val="000000"/>
          <w:sz w:val="28"/>
          <w:szCs w:val="28"/>
          <w:lang w:eastAsia="ru-RU"/>
        </w:rPr>
        <w:t xml:space="preserve">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w:t>
      </w:r>
      <w:r w:rsidRPr="00E332CB">
        <w:rPr>
          <w:rFonts w:ascii="Times New Roman" w:eastAsia="Times New Roman" w:hAnsi="Times New Roman" w:cs="Times New Roman"/>
          <w:color w:val="000000"/>
          <w:sz w:val="28"/>
          <w:szCs w:val="28"/>
          <w:lang w:eastAsia="ru-RU"/>
        </w:rPr>
        <w:lastRenderedPageBreak/>
        <w:t>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w:t>
      </w:r>
      <w:proofErr w:type="gramEnd"/>
      <w:r w:rsidRPr="00E332CB">
        <w:rPr>
          <w:rFonts w:ascii="Times New Roman" w:eastAsia="Times New Roman" w:hAnsi="Times New Roman" w:cs="Times New Roman"/>
          <w:color w:val="000000"/>
          <w:sz w:val="28"/>
          <w:szCs w:val="28"/>
          <w:lang w:eastAsia="ru-RU"/>
        </w:rPr>
        <w:t>, а в случае, предусмотренном частью 3 статьи 39 Градостроительного кодекса Российской Федерации,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3. Организатор публичных слушаний определяет перечень лиц, органов местного самоуправления, в обязательном порядке приглашаемых на собрание участников публичных слушаний, и обеспечивает их оповещение, приглашение и участие в публичных слушаниях.</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4. Участники общественных обсуждений или публичных слушаний проходят</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идентификацию в соответствии с частью 12 статьи 5.1 Градостроительного кодекса Российской Федерации, за исключением случаев, установленных частью 13 статьи 5.1 Градостроительного кодекса Российской Федерации.</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 xml:space="preserve">5. </w:t>
      </w:r>
      <w:proofErr w:type="gramStart"/>
      <w:r w:rsidRPr="00E332CB">
        <w:rPr>
          <w:rFonts w:ascii="Times New Roman" w:eastAsia="Times New Roman" w:hAnsi="Times New Roman" w:cs="Times New Roman"/>
          <w:color w:val="000000"/>
          <w:sz w:val="28"/>
          <w:szCs w:val="28"/>
          <w:lang w:eastAsia="ru-RU"/>
        </w:rPr>
        <w:t>В период размещения на официальном сайте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12 статьи 5.1 Градостроительного кодекса Российской Федерации идентификацию, имеют право вносить предложения и замечания, касающиеся проекта:</w:t>
      </w:r>
      <w:proofErr w:type="gramEnd"/>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1) посредством официального сайта (в случае проведения общественных обсуждений);</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3) в письменной форме в адрес организатора общественных обсуждений или публичных слушаний;</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6. Предложения и замечания, внесенные в соответствии с пунктом 5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частью 15 статьи 5.1 Градостроительного кодекса Российской Федерации.</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7.Предложения и замечания, внесенные в соответствии с частью 10 статьи 5.1 Градостроительного,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3D3DC5" w:rsidRPr="00E332CB" w:rsidRDefault="003D3DC5" w:rsidP="003D3DC5">
      <w:pPr>
        <w:spacing w:after="0" w:line="240" w:lineRule="auto"/>
        <w:ind w:firstLine="709"/>
        <w:jc w:val="both"/>
        <w:rPr>
          <w:rFonts w:ascii="Times New Roman" w:eastAsia="Times New Roman" w:hAnsi="Times New Roman" w:cs="Times New Roman"/>
          <w:b/>
          <w:color w:val="000000"/>
          <w:sz w:val="28"/>
          <w:szCs w:val="28"/>
          <w:lang w:eastAsia="ru-RU"/>
        </w:rPr>
      </w:pPr>
      <w:r w:rsidRPr="00E332CB">
        <w:rPr>
          <w:rFonts w:ascii="Times New Roman" w:eastAsia="Times New Roman" w:hAnsi="Times New Roman" w:cs="Times New Roman"/>
          <w:b/>
          <w:color w:val="000000"/>
          <w:sz w:val="28"/>
          <w:szCs w:val="28"/>
          <w:lang w:eastAsia="ru-RU"/>
        </w:rPr>
        <w:lastRenderedPageBreak/>
        <w:t>Статья 13 Порядок проведения экспозиции проекта, подлежащего рассмотрению на общественных обсуждениях или публичных слушаниях, порядок консультирования посетителей экспозиции</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 xml:space="preserve">1. </w:t>
      </w:r>
      <w:proofErr w:type="gramStart"/>
      <w:r w:rsidRPr="00E332CB">
        <w:rPr>
          <w:rFonts w:ascii="Times New Roman" w:eastAsia="Times New Roman" w:hAnsi="Times New Roman" w:cs="Times New Roman"/>
          <w:color w:val="000000"/>
          <w:sz w:val="28"/>
          <w:szCs w:val="28"/>
          <w:lang w:eastAsia="ru-RU"/>
        </w:rPr>
        <w:t>Во время проведения общественных обсуждений или публичных слушаний организатор общественных обсуждений или публичных слушаний в течение всего периода размещения на официальном сайте проекта, подлежащего рассмотрению на общественных обсуждениях или публичных слушаниях, и информационных материалов к нему открывает и проводит экспозицию или экспозиции проекта, подлежащего рассмотрению на общественных обсуждениях или публичных слушаниях.</w:t>
      </w:r>
      <w:proofErr w:type="gramEnd"/>
      <w:r w:rsidRPr="00E332CB">
        <w:rPr>
          <w:rFonts w:ascii="Times New Roman" w:eastAsia="Times New Roman" w:hAnsi="Times New Roman" w:cs="Times New Roman"/>
          <w:color w:val="000000"/>
          <w:sz w:val="28"/>
          <w:szCs w:val="28"/>
          <w:lang w:eastAsia="ru-RU"/>
        </w:rPr>
        <w:t xml:space="preserve"> Экспозиции проводятся в здании (помещениях) организатора общественных обсуждений или публичных слушаний.</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2. В ходе работы экспозиции организатором общественных обсуждений или</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E332CB">
        <w:rPr>
          <w:rFonts w:ascii="Times New Roman" w:eastAsia="Times New Roman" w:hAnsi="Times New Roman" w:cs="Times New Roman"/>
          <w:color w:val="000000"/>
          <w:sz w:val="28"/>
          <w:szCs w:val="28"/>
          <w:lang w:eastAsia="ru-RU"/>
        </w:rPr>
        <w:t>публичных слушаний проводится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в установленные в оповещении о начале общественных обсуждений или публичных слушаний часы посещения экспозиции.</w:t>
      </w:r>
      <w:proofErr w:type="gramEnd"/>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3. Поступившие предложения и замечания по проекту, подлежащему рассмотрению на общественных обсуждениях или публичных слушаниях, от посетителей экспозиции заносятся организатором общественных обсуждений</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или публичных слушаний в журнал учета посетителей экспозиции, форма которого установлена в приложении 5 к Положению.</w:t>
      </w:r>
    </w:p>
    <w:p w:rsidR="003D3DC5" w:rsidRPr="00E332CB" w:rsidRDefault="003D3DC5" w:rsidP="003D3DC5">
      <w:pPr>
        <w:spacing w:after="0" w:line="240" w:lineRule="auto"/>
        <w:ind w:firstLine="709"/>
        <w:jc w:val="both"/>
        <w:rPr>
          <w:rFonts w:ascii="Times New Roman" w:eastAsia="Times New Roman" w:hAnsi="Times New Roman" w:cs="Times New Roman"/>
          <w:b/>
          <w:color w:val="000000"/>
          <w:sz w:val="28"/>
          <w:szCs w:val="28"/>
          <w:lang w:eastAsia="ru-RU"/>
        </w:rPr>
      </w:pPr>
      <w:r w:rsidRPr="00E332CB">
        <w:rPr>
          <w:rFonts w:ascii="Times New Roman" w:eastAsia="Times New Roman" w:hAnsi="Times New Roman" w:cs="Times New Roman"/>
          <w:b/>
          <w:color w:val="000000"/>
          <w:sz w:val="28"/>
          <w:szCs w:val="28"/>
          <w:lang w:eastAsia="ru-RU"/>
        </w:rPr>
        <w:t>Статья 14 Проведение собрания или собраний участников публичных слушаний</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1. При проведении публичных слушаний проводятся собрание или собрания участников публичных слушаний (далее - собрание).</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2. Место, дата, время проведения и ведущий собрания отражаются в постановлении главы поселения о назначении публичных слушаний.</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3. Перед началом проведения собрания организатор публичных слушаний проводит регистрацию его участников.</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4. Ведущий открывает собрание и оглашает информацию о проекте (вопросе), рассматриваемом на публичных слушаниях, организаторе публичных слушаний, предложения по порядку проведения собрания, представляет себя и секретаря собрания публичных слушаний.</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5. Время для доклада по проекту, рассматриваемому на публичных слушаниях, устанавливается и оглашается ведущим и не может быть более 20</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минут. Время выступления участников собрания составляет до 10 минут на одно выступление.</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6. После окончания обсуждения ведущий оглашает и ставит перед участниками собрания на голосование проект, рассматриваемый на публичных слушаниях.</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7. По проекту, рассматриваемому на публичных слушаниях, по итогам принимается одно из следующих решений:</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lastRenderedPageBreak/>
        <w:t>1) одобрить проект;</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2) отклонить проект.</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8. При наличии предложений и замечаний по проекту, рассматриваемому на публичных слушаниях, голосование проводится по каждому поступившему предложению и замечанию, и принимается одно из следующих решений:</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1) одобрить предложение (замечание);</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2) отклонить предложение (замечание).</w:t>
      </w:r>
    </w:p>
    <w:p w:rsidR="003D3DC5" w:rsidRPr="00E332CB" w:rsidRDefault="003D3DC5" w:rsidP="003D3DC5">
      <w:pPr>
        <w:spacing w:after="0" w:line="240" w:lineRule="auto"/>
        <w:ind w:firstLine="709"/>
        <w:jc w:val="both"/>
        <w:rPr>
          <w:rFonts w:ascii="Times New Roman" w:eastAsia="Times New Roman" w:hAnsi="Times New Roman" w:cs="Times New Roman"/>
          <w:b/>
          <w:color w:val="000000"/>
          <w:sz w:val="28"/>
          <w:szCs w:val="28"/>
          <w:lang w:eastAsia="ru-RU"/>
        </w:rPr>
      </w:pPr>
      <w:r w:rsidRPr="00E332CB">
        <w:rPr>
          <w:rFonts w:ascii="Times New Roman" w:eastAsia="Times New Roman" w:hAnsi="Times New Roman" w:cs="Times New Roman"/>
          <w:b/>
          <w:color w:val="000000"/>
          <w:sz w:val="28"/>
          <w:szCs w:val="28"/>
          <w:lang w:eastAsia="ru-RU"/>
        </w:rPr>
        <w:t>Статья 15 Результаты общественных обсуждений или публичных слушаний</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1.При отсутствии участников общественных обсуждений или публичных слушаний или отсутствии предложений и замечаний по проекту, подлежащему рассмотрению на общественных обсуждениях или публичных слушаниях, в случае соблюдения процедуры оповещения такой проект считается одобренным.</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2.Протокол публичных слушаний подготавливается и оформляется организатором публичных слушаний в соответствии со статьей 5.1 Градостроительного кодекса Российской Федерации в течение пяти дней со дня проведения собрания участников публичных слушаний. Протокол общественных обсуждений подготавливается и оформляется организатором общественных обсуждений в соответствии со статьей 5.1 Градостроительного кодекса Российской Федерации в течение пяти дней после окончания срока приема замечаний и предложений по проекту, рассматриваемому на общественных обсуждениях.</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3. В протоколе общественных обсуждений или публичных слушаний указываются:</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1) дата оформления протокола общественных обсуждений или публичных слушаний;</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2)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lastRenderedPageBreak/>
        <w:t>4. Форма протокола общественных обсуждений или публичных слушаний установлена приложением 6 к Положению.</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5.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 (далее - заключение) в соответствии со статьей 5.1 Градостроительного кодекса Российской Федерации в течение пяти дней со дня подписания протокола общественных обсуждений или публичных слушаний. Форма заключения установлена приложением 7 к Положению.</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6. Заключение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в течение десяти дней со дня его подписания.</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7. Результаты общественных обсуждений или публичных слушаний носят рекомендательный характер для органов местного самоуправления.</w:t>
      </w:r>
    </w:p>
    <w:p w:rsidR="003D3DC5" w:rsidRPr="00E332CB" w:rsidRDefault="003D3DC5" w:rsidP="003D3DC5">
      <w:pPr>
        <w:spacing w:after="0" w:line="240" w:lineRule="auto"/>
        <w:ind w:firstLine="709"/>
        <w:jc w:val="both"/>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color w:val="000000"/>
          <w:sz w:val="28"/>
          <w:szCs w:val="28"/>
          <w:lang w:eastAsia="ru-RU"/>
        </w:rPr>
        <w:t>8. Заключение и протокол общественных обсуждений или публичных слушаний вносятся одновременно с соответствующим проектом муниципального правового акта для его рассмотрения и утверждения соответствующим органом местного самоуправления.</w:t>
      </w:r>
    </w:p>
    <w:p w:rsidR="00EB6B8E" w:rsidRDefault="00EB6B8E" w:rsidP="003D3DC5">
      <w:pPr>
        <w:spacing w:after="0" w:line="240" w:lineRule="auto"/>
        <w:ind w:firstLine="709"/>
        <w:jc w:val="right"/>
        <w:rPr>
          <w:rFonts w:ascii="Times New Roman" w:eastAsia="Times New Roman" w:hAnsi="Times New Roman" w:cs="Times New Roman"/>
          <w:b/>
          <w:bCs/>
          <w:color w:val="000000"/>
          <w:sz w:val="28"/>
          <w:szCs w:val="28"/>
          <w:lang w:eastAsia="ru-RU"/>
        </w:rPr>
      </w:pPr>
    </w:p>
    <w:p w:rsidR="00EB6B8E" w:rsidRDefault="00EB6B8E" w:rsidP="003D3DC5">
      <w:pPr>
        <w:spacing w:after="0" w:line="240" w:lineRule="auto"/>
        <w:ind w:firstLine="709"/>
        <w:jc w:val="right"/>
        <w:rPr>
          <w:rFonts w:ascii="Times New Roman" w:eastAsia="Times New Roman" w:hAnsi="Times New Roman" w:cs="Times New Roman"/>
          <w:b/>
          <w:bCs/>
          <w:color w:val="000000"/>
          <w:sz w:val="28"/>
          <w:szCs w:val="28"/>
          <w:lang w:eastAsia="ru-RU"/>
        </w:rPr>
      </w:pPr>
    </w:p>
    <w:p w:rsidR="00EB6B8E" w:rsidRDefault="00EB6B8E" w:rsidP="003D3DC5">
      <w:pPr>
        <w:spacing w:after="0" w:line="240" w:lineRule="auto"/>
        <w:ind w:firstLine="709"/>
        <w:jc w:val="right"/>
        <w:rPr>
          <w:rFonts w:ascii="Times New Roman" w:eastAsia="Times New Roman" w:hAnsi="Times New Roman" w:cs="Times New Roman"/>
          <w:b/>
          <w:bCs/>
          <w:color w:val="000000"/>
          <w:sz w:val="28"/>
          <w:szCs w:val="28"/>
          <w:lang w:eastAsia="ru-RU"/>
        </w:rPr>
      </w:pPr>
    </w:p>
    <w:p w:rsidR="00EB6B8E" w:rsidRDefault="00EB6B8E" w:rsidP="003D3DC5">
      <w:pPr>
        <w:spacing w:after="0" w:line="240" w:lineRule="auto"/>
        <w:ind w:firstLine="709"/>
        <w:jc w:val="right"/>
        <w:rPr>
          <w:rFonts w:ascii="Times New Roman" w:eastAsia="Times New Roman" w:hAnsi="Times New Roman" w:cs="Times New Roman"/>
          <w:b/>
          <w:bCs/>
          <w:color w:val="000000"/>
          <w:sz w:val="28"/>
          <w:szCs w:val="28"/>
          <w:lang w:eastAsia="ru-RU"/>
        </w:rPr>
      </w:pPr>
    </w:p>
    <w:p w:rsidR="00EB6B8E" w:rsidRDefault="00EB6B8E" w:rsidP="003D3DC5">
      <w:pPr>
        <w:spacing w:after="0" w:line="240" w:lineRule="auto"/>
        <w:ind w:firstLine="709"/>
        <w:jc w:val="right"/>
        <w:rPr>
          <w:rFonts w:ascii="Times New Roman" w:eastAsia="Times New Roman" w:hAnsi="Times New Roman" w:cs="Times New Roman"/>
          <w:b/>
          <w:bCs/>
          <w:color w:val="000000"/>
          <w:sz w:val="28"/>
          <w:szCs w:val="28"/>
          <w:lang w:eastAsia="ru-RU"/>
        </w:rPr>
      </w:pPr>
    </w:p>
    <w:p w:rsidR="00EB6B8E" w:rsidRDefault="00EB6B8E" w:rsidP="003D3DC5">
      <w:pPr>
        <w:spacing w:after="0" w:line="240" w:lineRule="auto"/>
        <w:ind w:firstLine="709"/>
        <w:jc w:val="right"/>
        <w:rPr>
          <w:rFonts w:ascii="Times New Roman" w:eastAsia="Times New Roman" w:hAnsi="Times New Roman" w:cs="Times New Roman"/>
          <w:b/>
          <w:bCs/>
          <w:color w:val="000000"/>
          <w:sz w:val="28"/>
          <w:szCs w:val="28"/>
          <w:lang w:eastAsia="ru-RU"/>
        </w:rPr>
      </w:pPr>
    </w:p>
    <w:p w:rsidR="00EB6B8E" w:rsidRDefault="00EB6B8E" w:rsidP="003D3DC5">
      <w:pPr>
        <w:spacing w:after="0" w:line="240" w:lineRule="auto"/>
        <w:ind w:firstLine="709"/>
        <w:jc w:val="right"/>
        <w:rPr>
          <w:rFonts w:ascii="Times New Roman" w:eastAsia="Times New Roman" w:hAnsi="Times New Roman" w:cs="Times New Roman"/>
          <w:b/>
          <w:bCs/>
          <w:color w:val="000000"/>
          <w:sz w:val="28"/>
          <w:szCs w:val="28"/>
          <w:lang w:eastAsia="ru-RU"/>
        </w:rPr>
      </w:pPr>
    </w:p>
    <w:p w:rsidR="00EB6B8E" w:rsidRDefault="00EB6B8E" w:rsidP="003D3DC5">
      <w:pPr>
        <w:spacing w:after="0" w:line="240" w:lineRule="auto"/>
        <w:ind w:firstLine="709"/>
        <w:jc w:val="right"/>
        <w:rPr>
          <w:rFonts w:ascii="Times New Roman" w:eastAsia="Times New Roman" w:hAnsi="Times New Roman" w:cs="Times New Roman"/>
          <w:b/>
          <w:bCs/>
          <w:color w:val="000000"/>
          <w:sz w:val="28"/>
          <w:szCs w:val="28"/>
          <w:lang w:eastAsia="ru-RU"/>
        </w:rPr>
      </w:pPr>
    </w:p>
    <w:p w:rsidR="00EB6B8E" w:rsidRDefault="00EB6B8E" w:rsidP="003D3DC5">
      <w:pPr>
        <w:spacing w:after="0" w:line="240" w:lineRule="auto"/>
        <w:ind w:firstLine="709"/>
        <w:jc w:val="right"/>
        <w:rPr>
          <w:rFonts w:ascii="Times New Roman" w:eastAsia="Times New Roman" w:hAnsi="Times New Roman" w:cs="Times New Roman"/>
          <w:b/>
          <w:bCs/>
          <w:color w:val="000000"/>
          <w:sz w:val="28"/>
          <w:szCs w:val="28"/>
          <w:lang w:eastAsia="ru-RU"/>
        </w:rPr>
      </w:pPr>
    </w:p>
    <w:p w:rsidR="00EB6B8E" w:rsidRDefault="00EB6B8E" w:rsidP="003D3DC5">
      <w:pPr>
        <w:spacing w:after="0" w:line="240" w:lineRule="auto"/>
        <w:ind w:firstLine="709"/>
        <w:jc w:val="right"/>
        <w:rPr>
          <w:rFonts w:ascii="Times New Roman" w:eastAsia="Times New Roman" w:hAnsi="Times New Roman" w:cs="Times New Roman"/>
          <w:b/>
          <w:bCs/>
          <w:color w:val="000000"/>
          <w:sz w:val="28"/>
          <w:szCs w:val="28"/>
          <w:lang w:eastAsia="ru-RU"/>
        </w:rPr>
      </w:pPr>
    </w:p>
    <w:p w:rsidR="00EB6B8E" w:rsidRDefault="00EB6B8E" w:rsidP="003D3DC5">
      <w:pPr>
        <w:spacing w:after="0" w:line="240" w:lineRule="auto"/>
        <w:ind w:firstLine="709"/>
        <w:jc w:val="right"/>
        <w:rPr>
          <w:rFonts w:ascii="Times New Roman" w:eastAsia="Times New Roman" w:hAnsi="Times New Roman" w:cs="Times New Roman"/>
          <w:b/>
          <w:bCs/>
          <w:color w:val="000000"/>
          <w:sz w:val="28"/>
          <w:szCs w:val="28"/>
          <w:lang w:eastAsia="ru-RU"/>
        </w:rPr>
      </w:pPr>
    </w:p>
    <w:p w:rsidR="00EB6B8E" w:rsidRDefault="00EB6B8E" w:rsidP="003D3DC5">
      <w:pPr>
        <w:spacing w:after="0" w:line="240" w:lineRule="auto"/>
        <w:ind w:firstLine="709"/>
        <w:jc w:val="right"/>
        <w:rPr>
          <w:rFonts w:ascii="Times New Roman" w:eastAsia="Times New Roman" w:hAnsi="Times New Roman" w:cs="Times New Roman"/>
          <w:b/>
          <w:bCs/>
          <w:color w:val="000000"/>
          <w:sz w:val="28"/>
          <w:szCs w:val="28"/>
          <w:lang w:eastAsia="ru-RU"/>
        </w:rPr>
      </w:pPr>
    </w:p>
    <w:p w:rsidR="00EB6B8E" w:rsidRDefault="00EB6B8E" w:rsidP="003D3DC5">
      <w:pPr>
        <w:spacing w:after="0" w:line="240" w:lineRule="auto"/>
        <w:ind w:firstLine="709"/>
        <w:jc w:val="right"/>
        <w:rPr>
          <w:rFonts w:ascii="Times New Roman" w:eastAsia="Times New Roman" w:hAnsi="Times New Roman" w:cs="Times New Roman"/>
          <w:b/>
          <w:bCs/>
          <w:color w:val="000000"/>
          <w:sz w:val="28"/>
          <w:szCs w:val="28"/>
          <w:lang w:eastAsia="ru-RU"/>
        </w:rPr>
      </w:pPr>
    </w:p>
    <w:p w:rsidR="00EB6B8E" w:rsidRDefault="00EB6B8E" w:rsidP="003D3DC5">
      <w:pPr>
        <w:spacing w:after="0" w:line="240" w:lineRule="auto"/>
        <w:ind w:firstLine="709"/>
        <w:jc w:val="right"/>
        <w:rPr>
          <w:rFonts w:ascii="Times New Roman" w:eastAsia="Times New Roman" w:hAnsi="Times New Roman" w:cs="Times New Roman"/>
          <w:b/>
          <w:bCs/>
          <w:color w:val="000000"/>
          <w:sz w:val="28"/>
          <w:szCs w:val="28"/>
          <w:lang w:eastAsia="ru-RU"/>
        </w:rPr>
      </w:pPr>
    </w:p>
    <w:p w:rsidR="00EB6B8E" w:rsidRDefault="00EB6B8E" w:rsidP="003D3DC5">
      <w:pPr>
        <w:spacing w:after="0" w:line="240" w:lineRule="auto"/>
        <w:ind w:firstLine="709"/>
        <w:jc w:val="right"/>
        <w:rPr>
          <w:rFonts w:ascii="Times New Roman" w:eastAsia="Times New Roman" w:hAnsi="Times New Roman" w:cs="Times New Roman"/>
          <w:b/>
          <w:bCs/>
          <w:color w:val="000000"/>
          <w:sz w:val="28"/>
          <w:szCs w:val="28"/>
          <w:lang w:eastAsia="ru-RU"/>
        </w:rPr>
      </w:pPr>
    </w:p>
    <w:p w:rsidR="00EB6B8E" w:rsidRDefault="00EB6B8E" w:rsidP="003D3DC5">
      <w:pPr>
        <w:spacing w:after="0" w:line="240" w:lineRule="auto"/>
        <w:ind w:firstLine="709"/>
        <w:jc w:val="right"/>
        <w:rPr>
          <w:rFonts w:ascii="Times New Roman" w:eastAsia="Times New Roman" w:hAnsi="Times New Roman" w:cs="Times New Roman"/>
          <w:b/>
          <w:bCs/>
          <w:color w:val="000000"/>
          <w:sz w:val="28"/>
          <w:szCs w:val="28"/>
          <w:lang w:eastAsia="ru-RU"/>
        </w:rPr>
      </w:pPr>
    </w:p>
    <w:p w:rsidR="00EB6B8E" w:rsidRDefault="00EB6B8E" w:rsidP="003D3DC5">
      <w:pPr>
        <w:spacing w:after="0" w:line="240" w:lineRule="auto"/>
        <w:ind w:firstLine="709"/>
        <w:jc w:val="right"/>
        <w:rPr>
          <w:rFonts w:ascii="Times New Roman" w:eastAsia="Times New Roman" w:hAnsi="Times New Roman" w:cs="Times New Roman"/>
          <w:b/>
          <w:bCs/>
          <w:color w:val="000000"/>
          <w:sz w:val="28"/>
          <w:szCs w:val="28"/>
          <w:lang w:eastAsia="ru-RU"/>
        </w:rPr>
      </w:pPr>
    </w:p>
    <w:p w:rsidR="00EB6B8E" w:rsidRDefault="00EB6B8E" w:rsidP="003D3DC5">
      <w:pPr>
        <w:spacing w:after="0" w:line="240" w:lineRule="auto"/>
        <w:ind w:firstLine="709"/>
        <w:jc w:val="right"/>
        <w:rPr>
          <w:rFonts w:ascii="Times New Roman" w:eastAsia="Times New Roman" w:hAnsi="Times New Roman" w:cs="Times New Roman"/>
          <w:b/>
          <w:bCs/>
          <w:color w:val="000000"/>
          <w:sz w:val="28"/>
          <w:szCs w:val="28"/>
          <w:lang w:eastAsia="ru-RU"/>
        </w:rPr>
      </w:pPr>
    </w:p>
    <w:p w:rsidR="00EB6B8E" w:rsidRDefault="00EB6B8E" w:rsidP="003D3DC5">
      <w:pPr>
        <w:spacing w:after="0" w:line="240" w:lineRule="auto"/>
        <w:ind w:firstLine="709"/>
        <w:jc w:val="right"/>
        <w:rPr>
          <w:rFonts w:ascii="Times New Roman" w:eastAsia="Times New Roman" w:hAnsi="Times New Roman" w:cs="Times New Roman"/>
          <w:b/>
          <w:bCs/>
          <w:color w:val="000000"/>
          <w:sz w:val="28"/>
          <w:szCs w:val="28"/>
          <w:lang w:eastAsia="ru-RU"/>
        </w:rPr>
      </w:pPr>
    </w:p>
    <w:p w:rsidR="00EB6B8E" w:rsidRDefault="00EB6B8E" w:rsidP="003D3DC5">
      <w:pPr>
        <w:spacing w:after="0" w:line="240" w:lineRule="auto"/>
        <w:ind w:firstLine="709"/>
        <w:jc w:val="right"/>
        <w:rPr>
          <w:rFonts w:ascii="Times New Roman" w:eastAsia="Times New Roman" w:hAnsi="Times New Roman" w:cs="Times New Roman"/>
          <w:b/>
          <w:bCs/>
          <w:color w:val="000000"/>
          <w:sz w:val="28"/>
          <w:szCs w:val="28"/>
          <w:lang w:eastAsia="ru-RU"/>
        </w:rPr>
      </w:pPr>
    </w:p>
    <w:p w:rsidR="00EB6B8E" w:rsidRDefault="00EB6B8E" w:rsidP="003D3DC5">
      <w:pPr>
        <w:spacing w:after="0" w:line="240" w:lineRule="auto"/>
        <w:ind w:firstLine="709"/>
        <w:jc w:val="right"/>
        <w:rPr>
          <w:rFonts w:ascii="Times New Roman" w:eastAsia="Times New Roman" w:hAnsi="Times New Roman" w:cs="Times New Roman"/>
          <w:b/>
          <w:bCs/>
          <w:color w:val="000000"/>
          <w:sz w:val="28"/>
          <w:szCs w:val="28"/>
          <w:lang w:eastAsia="ru-RU"/>
        </w:rPr>
      </w:pPr>
    </w:p>
    <w:p w:rsidR="00EB6B8E" w:rsidRDefault="00EB6B8E" w:rsidP="003D3DC5">
      <w:pPr>
        <w:spacing w:after="0" w:line="240" w:lineRule="auto"/>
        <w:ind w:firstLine="709"/>
        <w:jc w:val="right"/>
        <w:rPr>
          <w:rFonts w:ascii="Times New Roman" w:eastAsia="Times New Roman" w:hAnsi="Times New Roman" w:cs="Times New Roman"/>
          <w:b/>
          <w:bCs/>
          <w:color w:val="000000"/>
          <w:sz w:val="28"/>
          <w:szCs w:val="28"/>
          <w:lang w:eastAsia="ru-RU"/>
        </w:rPr>
      </w:pPr>
    </w:p>
    <w:p w:rsidR="00EB6B8E" w:rsidRDefault="00EB6B8E" w:rsidP="003D3DC5">
      <w:pPr>
        <w:spacing w:after="0" w:line="240" w:lineRule="auto"/>
        <w:ind w:firstLine="709"/>
        <w:jc w:val="right"/>
        <w:rPr>
          <w:rFonts w:ascii="Times New Roman" w:eastAsia="Times New Roman" w:hAnsi="Times New Roman" w:cs="Times New Roman"/>
          <w:b/>
          <w:bCs/>
          <w:color w:val="000000"/>
          <w:sz w:val="28"/>
          <w:szCs w:val="28"/>
          <w:lang w:eastAsia="ru-RU"/>
        </w:rPr>
      </w:pPr>
    </w:p>
    <w:p w:rsidR="003D3DC5" w:rsidRPr="00E332CB" w:rsidRDefault="003D3DC5" w:rsidP="003D3DC5">
      <w:pPr>
        <w:spacing w:after="0" w:line="240" w:lineRule="auto"/>
        <w:ind w:firstLine="709"/>
        <w:jc w:val="right"/>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b/>
          <w:bCs/>
          <w:color w:val="000000"/>
          <w:sz w:val="28"/>
          <w:szCs w:val="28"/>
          <w:lang w:eastAsia="ru-RU"/>
        </w:rPr>
        <w:t> </w:t>
      </w:r>
    </w:p>
    <w:p w:rsidR="003D3DC5" w:rsidRPr="002A7C05" w:rsidRDefault="003D3DC5" w:rsidP="003D3DC5">
      <w:pPr>
        <w:spacing w:after="0" w:line="240" w:lineRule="auto"/>
        <w:ind w:firstLine="709"/>
        <w:jc w:val="right"/>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b/>
          <w:bCs/>
          <w:color w:val="000000"/>
          <w:sz w:val="24"/>
          <w:szCs w:val="24"/>
          <w:lang w:eastAsia="ru-RU"/>
        </w:rPr>
        <w:t> </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E332CB" w:rsidTr="00E332CB">
        <w:tc>
          <w:tcPr>
            <w:tcW w:w="4785" w:type="dxa"/>
          </w:tcPr>
          <w:p w:rsidR="00E332CB" w:rsidRDefault="00E332CB" w:rsidP="003D3DC5">
            <w:pPr>
              <w:jc w:val="right"/>
              <w:rPr>
                <w:rFonts w:ascii="Times New Roman" w:eastAsia="Times New Roman" w:hAnsi="Times New Roman" w:cs="Times New Roman"/>
                <w:b/>
                <w:bCs/>
                <w:color w:val="000000"/>
                <w:sz w:val="24"/>
                <w:szCs w:val="24"/>
                <w:lang w:eastAsia="ru-RU"/>
              </w:rPr>
            </w:pPr>
          </w:p>
        </w:tc>
        <w:tc>
          <w:tcPr>
            <w:tcW w:w="4786" w:type="dxa"/>
          </w:tcPr>
          <w:p w:rsidR="00E332CB" w:rsidRPr="00E332CB" w:rsidRDefault="00E332CB" w:rsidP="00E332CB">
            <w:pPr>
              <w:ind w:firstLine="567"/>
              <w:jc w:val="right"/>
              <w:rPr>
                <w:rFonts w:ascii="Times New Roman" w:eastAsia="Times New Roman" w:hAnsi="Times New Roman" w:cs="Times New Roman"/>
                <w:color w:val="000000"/>
                <w:sz w:val="24"/>
                <w:szCs w:val="24"/>
                <w:lang w:eastAsia="ru-RU"/>
              </w:rPr>
            </w:pPr>
            <w:r w:rsidRPr="00E332CB">
              <w:rPr>
                <w:rFonts w:ascii="Times New Roman" w:eastAsia="Times New Roman" w:hAnsi="Times New Roman" w:cs="Times New Roman"/>
                <w:b/>
                <w:bCs/>
                <w:color w:val="000000"/>
                <w:sz w:val="24"/>
                <w:szCs w:val="24"/>
                <w:lang w:eastAsia="ru-RU"/>
              </w:rPr>
              <w:t>Приложение 1</w:t>
            </w:r>
          </w:p>
          <w:p w:rsidR="00E332CB" w:rsidRPr="00E332CB" w:rsidRDefault="00E332CB" w:rsidP="00E332CB">
            <w:pPr>
              <w:ind w:firstLine="567"/>
              <w:jc w:val="right"/>
              <w:rPr>
                <w:rFonts w:ascii="Times New Roman" w:eastAsia="Times New Roman" w:hAnsi="Times New Roman" w:cs="Times New Roman"/>
                <w:color w:val="000000"/>
                <w:sz w:val="24"/>
                <w:szCs w:val="24"/>
                <w:lang w:eastAsia="ru-RU"/>
              </w:rPr>
            </w:pPr>
            <w:r w:rsidRPr="00E332CB">
              <w:rPr>
                <w:rFonts w:ascii="Times New Roman" w:eastAsia="Times New Roman" w:hAnsi="Times New Roman" w:cs="Times New Roman"/>
                <w:b/>
                <w:bCs/>
                <w:color w:val="000000"/>
                <w:sz w:val="24"/>
                <w:szCs w:val="24"/>
                <w:lang w:eastAsia="ru-RU"/>
              </w:rPr>
              <w:t>к Положению</w:t>
            </w:r>
          </w:p>
          <w:p w:rsidR="00E332CB" w:rsidRPr="00E332CB" w:rsidRDefault="00E332CB" w:rsidP="00E332CB">
            <w:pPr>
              <w:ind w:firstLine="567"/>
              <w:jc w:val="right"/>
              <w:rPr>
                <w:rFonts w:ascii="Times New Roman" w:eastAsia="Times New Roman" w:hAnsi="Times New Roman" w:cs="Times New Roman"/>
                <w:b/>
                <w:bCs/>
                <w:color w:val="000000"/>
                <w:sz w:val="24"/>
                <w:szCs w:val="24"/>
                <w:lang w:eastAsia="ru-RU"/>
              </w:rPr>
            </w:pPr>
            <w:r w:rsidRPr="00E332CB">
              <w:rPr>
                <w:rFonts w:ascii="Times New Roman" w:eastAsia="Times New Roman" w:hAnsi="Times New Roman" w:cs="Times New Roman"/>
                <w:b/>
                <w:bCs/>
                <w:color w:val="000000"/>
                <w:sz w:val="24"/>
                <w:szCs w:val="24"/>
                <w:lang w:eastAsia="ru-RU"/>
              </w:rPr>
              <w:t xml:space="preserve">о публичных слушаниях, </w:t>
            </w:r>
          </w:p>
          <w:p w:rsidR="00E332CB" w:rsidRPr="00E332CB" w:rsidRDefault="00E332CB" w:rsidP="00E332CB">
            <w:pPr>
              <w:ind w:firstLine="567"/>
              <w:jc w:val="right"/>
              <w:rPr>
                <w:rFonts w:ascii="Times New Roman" w:eastAsia="Times New Roman" w:hAnsi="Times New Roman" w:cs="Times New Roman"/>
                <w:b/>
                <w:bCs/>
                <w:color w:val="000000"/>
                <w:sz w:val="24"/>
                <w:szCs w:val="24"/>
                <w:lang w:eastAsia="ru-RU"/>
              </w:rPr>
            </w:pPr>
            <w:r w:rsidRPr="00E332CB">
              <w:rPr>
                <w:rFonts w:ascii="Times New Roman" w:eastAsia="Times New Roman" w:hAnsi="Times New Roman" w:cs="Times New Roman"/>
                <w:b/>
                <w:bCs/>
                <w:color w:val="000000"/>
                <w:sz w:val="24"/>
                <w:szCs w:val="24"/>
                <w:lang w:eastAsia="ru-RU"/>
              </w:rPr>
              <w:t>общественных</w:t>
            </w:r>
            <w:r>
              <w:rPr>
                <w:rFonts w:ascii="Times New Roman" w:eastAsia="Times New Roman" w:hAnsi="Times New Roman" w:cs="Times New Roman"/>
                <w:b/>
                <w:bCs/>
                <w:color w:val="000000"/>
                <w:sz w:val="24"/>
                <w:szCs w:val="24"/>
                <w:lang w:eastAsia="ru-RU"/>
              </w:rPr>
              <w:t>обсуждениях</w:t>
            </w:r>
            <w:r w:rsidRPr="00E332CB">
              <w:rPr>
                <w:rFonts w:ascii="Times New Roman" w:eastAsia="Times New Roman" w:hAnsi="Times New Roman" w:cs="Times New Roman"/>
                <w:b/>
                <w:bCs/>
                <w:color w:val="000000"/>
                <w:sz w:val="24"/>
                <w:szCs w:val="24"/>
                <w:lang w:eastAsia="ru-RU"/>
              </w:rPr>
              <w:t xml:space="preserve">в муниципальном </w:t>
            </w:r>
            <w:proofErr w:type="gramStart"/>
            <w:r w:rsidRPr="00E332CB">
              <w:rPr>
                <w:rFonts w:ascii="Times New Roman" w:eastAsia="Times New Roman" w:hAnsi="Times New Roman" w:cs="Times New Roman"/>
                <w:b/>
                <w:bCs/>
                <w:color w:val="000000"/>
                <w:sz w:val="24"/>
                <w:szCs w:val="24"/>
                <w:lang w:eastAsia="ru-RU"/>
              </w:rPr>
              <w:t>образовании</w:t>
            </w:r>
            <w:proofErr w:type="gramEnd"/>
          </w:p>
          <w:p w:rsidR="00E332CB" w:rsidRPr="00E332CB" w:rsidRDefault="00E332CB" w:rsidP="00E332CB">
            <w:pPr>
              <w:ind w:firstLine="567"/>
              <w:jc w:val="right"/>
              <w:rPr>
                <w:rFonts w:ascii="Times New Roman" w:eastAsia="Times New Roman" w:hAnsi="Times New Roman" w:cs="Times New Roman"/>
                <w:b/>
                <w:bCs/>
                <w:color w:val="000000"/>
                <w:sz w:val="24"/>
                <w:szCs w:val="24"/>
                <w:lang w:eastAsia="ru-RU"/>
              </w:rPr>
            </w:pPr>
            <w:r w:rsidRPr="00E332CB">
              <w:rPr>
                <w:rFonts w:ascii="Times New Roman" w:eastAsia="Times New Roman" w:hAnsi="Times New Roman" w:cs="Times New Roman"/>
                <w:b/>
                <w:bCs/>
                <w:color w:val="000000"/>
                <w:sz w:val="24"/>
                <w:szCs w:val="24"/>
                <w:lang w:eastAsia="ru-RU"/>
              </w:rPr>
              <w:t>Зубаревский сельсовет</w:t>
            </w:r>
          </w:p>
          <w:p w:rsidR="00E332CB" w:rsidRDefault="00E332CB" w:rsidP="00E332CB">
            <w:pPr>
              <w:ind w:firstLine="567"/>
              <w:jc w:val="right"/>
              <w:rPr>
                <w:rFonts w:ascii="Times New Roman" w:eastAsia="Times New Roman" w:hAnsi="Times New Roman" w:cs="Times New Roman"/>
                <w:b/>
                <w:bCs/>
                <w:color w:val="000000"/>
                <w:sz w:val="24"/>
                <w:szCs w:val="24"/>
                <w:lang w:eastAsia="ru-RU"/>
              </w:rPr>
            </w:pPr>
            <w:r w:rsidRPr="00E332CB">
              <w:rPr>
                <w:rFonts w:ascii="Times New Roman" w:eastAsia="Times New Roman" w:hAnsi="Times New Roman" w:cs="Times New Roman"/>
                <w:b/>
                <w:bCs/>
                <w:color w:val="000000"/>
                <w:sz w:val="24"/>
                <w:szCs w:val="24"/>
                <w:lang w:eastAsia="ru-RU"/>
              </w:rPr>
              <w:t xml:space="preserve"> Оренбургского района</w:t>
            </w:r>
          </w:p>
          <w:p w:rsidR="00E332CB" w:rsidRPr="00E332CB" w:rsidRDefault="00E332CB" w:rsidP="00E332CB">
            <w:pPr>
              <w:ind w:firstLine="567"/>
              <w:jc w:val="right"/>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Оренбургской области</w:t>
            </w:r>
          </w:p>
          <w:p w:rsidR="00E332CB" w:rsidRPr="00E332CB" w:rsidRDefault="00E332CB" w:rsidP="00E332CB">
            <w:pPr>
              <w:ind w:firstLine="567"/>
              <w:jc w:val="right"/>
              <w:rPr>
                <w:rFonts w:ascii="Times New Roman" w:eastAsia="Times New Roman" w:hAnsi="Times New Roman" w:cs="Times New Roman"/>
                <w:color w:val="000000"/>
                <w:sz w:val="24"/>
                <w:szCs w:val="24"/>
                <w:lang w:eastAsia="ru-RU"/>
              </w:rPr>
            </w:pPr>
          </w:p>
          <w:p w:rsidR="00E332CB" w:rsidRPr="00E332CB" w:rsidRDefault="00E332CB" w:rsidP="00E332CB">
            <w:pPr>
              <w:ind w:firstLine="567"/>
              <w:jc w:val="right"/>
              <w:rPr>
                <w:rFonts w:ascii="Times New Roman" w:eastAsia="Times New Roman" w:hAnsi="Times New Roman" w:cs="Times New Roman"/>
                <w:color w:val="000000"/>
                <w:sz w:val="24"/>
                <w:szCs w:val="24"/>
                <w:lang w:eastAsia="ru-RU"/>
              </w:rPr>
            </w:pPr>
            <w:r w:rsidRPr="00E332CB">
              <w:rPr>
                <w:rFonts w:ascii="Times New Roman" w:eastAsia="Times New Roman" w:hAnsi="Times New Roman" w:cs="Times New Roman"/>
                <w:color w:val="000000"/>
                <w:sz w:val="24"/>
                <w:szCs w:val="24"/>
                <w:lang w:eastAsia="ru-RU"/>
              </w:rPr>
              <w:t> </w:t>
            </w:r>
          </w:p>
          <w:p w:rsidR="00E332CB" w:rsidRDefault="00E332CB" w:rsidP="003D3DC5">
            <w:pPr>
              <w:jc w:val="right"/>
              <w:rPr>
                <w:rFonts w:ascii="Times New Roman" w:eastAsia="Times New Roman" w:hAnsi="Times New Roman" w:cs="Times New Roman"/>
                <w:b/>
                <w:bCs/>
                <w:color w:val="000000"/>
                <w:sz w:val="24"/>
                <w:szCs w:val="24"/>
                <w:lang w:eastAsia="ru-RU"/>
              </w:rPr>
            </w:pPr>
          </w:p>
        </w:tc>
      </w:tr>
    </w:tbl>
    <w:p w:rsidR="003D3DC5" w:rsidRPr="00E332CB" w:rsidRDefault="003D3DC5" w:rsidP="003D3DC5">
      <w:pPr>
        <w:spacing w:after="0" w:line="240" w:lineRule="auto"/>
        <w:ind w:firstLine="709"/>
        <w:jc w:val="right"/>
        <w:rPr>
          <w:rFonts w:ascii="Times New Roman" w:eastAsia="Times New Roman" w:hAnsi="Times New Roman" w:cs="Times New Roman"/>
          <w:color w:val="000000"/>
          <w:sz w:val="24"/>
          <w:szCs w:val="24"/>
          <w:lang w:eastAsia="ru-RU"/>
        </w:rPr>
      </w:pPr>
      <w:r w:rsidRPr="00E332CB">
        <w:rPr>
          <w:rFonts w:ascii="Times New Roman" w:eastAsia="Times New Roman" w:hAnsi="Times New Roman" w:cs="Times New Roman"/>
          <w:b/>
          <w:bCs/>
          <w:color w:val="000000"/>
          <w:sz w:val="24"/>
          <w:szCs w:val="24"/>
          <w:lang w:eastAsia="ru-RU"/>
        </w:rPr>
        <w:t> </w:t>
      </w:r>
    </w:p>
    <w:p w:rsidR="003D3DC5" w:rsidRPr="00E332CB" w:rsidRDefault="003D3DC5" w:rsidP="003D3DC5">
      <w:pPr>
        <w:spacing w:after="0" w:line="240" w:lineRule="auto"/>
        <w:ind w:firstLine="567"/>
        <w:jc w:val="right"/>
        <w:rPr>
          <w:rFonts w:ascii="Times New Roman" w:eastAsia="Times New Roman" w:hAnsi="Times New Roman" w:cs="Times New Roman"/>
          <w:color w:val="000000"/>
          <w:sz w:val="24"/>
          <w:szCs w:val="24"/>
          <w:lang w:eastAsia="ru-RU"/>
        </w:rPr>
      </w:pPr>
      <w:r w:rsidRPr="00E332CB">
        <w:rPr>
          <w:rFonts w:ascii="Times New Roman" w:eastAsia="Times New Roman" w:hAnsi="Times New Roman" w:cs="Times New Roman"/>
          <w:color w:val="000000"/>
          <w:sz w:val="24"/>
          <w:szCs w:val="24"/>
          <w:lang w:eastAsia="ru-RU"/>
        </w:rPr>
        <w:t> </w:t>
      </w:r>
    </w:p>
    <w:p w:rsidR="003D3DC5" w:rsidRPr="00E332CB" w:rsidRDefault="003D3DC5" w:rsidP="003D3DC5">
      <w:pPr>
        <w:spacing w:after="0" w:line="240" w:lineRule="auto"/>
        <w:ind w:firstLine="567"/>
        <w:jc w:val="center"/>
        <w:rPr>
          <w:rFonts w:ascii="Times New Roman" w:eastAsia="Times New Roman" w:hAnsi="Times New Roman" w:cs="Times New Roman"/>
          <w:color w:val="000000"/>
          <w:sz w:val="24"/>
          <w:szCs w:val="24"/>
          <w:lang w:eastAsia="ru-RU"/>
        </w:rPr>
      </w:pPr>
      <w:r w:rsidRPr="00E332CB">
        <w:rPr>
          <w:rFonts w:ascii="Times New Roman" w:eastAsia="Times New Roman" w:hAnsi="Times New Roman" w:cs="Times New Roman"/>
          <w:color w:val="000000"/>
          <w:sz w:val="24"/>
          <w:szCs w:val="24"/>
          <w:lang w:eastAsia="ru-RU"/>
        </w:rPr>
        <w:t>Список инициативной группы</w:t>
      </w:r>
    </w:p>
    <w:tbl>
      <w:tblPr>
        <w:tblW w:w="0" w:type="auto"/>
        <w:tblCellMar>
          <w:left w:w="0" w:type="dxa"/>
          <w:right w:w="0" w:type="dxa"/>
        </w:tblCellMar>
        <w:tblLook w:val="04A0"/>
      </w:tblPr>
      <w:tblGrid>
        <w:gridCol w:w="484"/>
        <w:gridCol w:w="2864"/>
        <w:gridCol w:w="3060"/>
        <w:gridCol w:w="1620"/>
        <w:gridCol w:w="1543"/>
      </w:tblGrid>
      <w:tr w:rsidR="003D3DC5" w:rsidRPr="00E332CB" w:rsidTr="003D3DC5">
        <w:tc>
          <w:tcPr>
            <w:tcW w:w="4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E332CB"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E332CB">
              <w:rPr>
                <w:rFonts w:ascii="Times New Roman" w:eastAsia="Times New Roman" w:hAnsi="Times New Roman" w:cs="Times New Roman"/>
                <w:sz w:val="24"/>
                <w:szCs w:val="24"/>
                <w:lang w:eastAsia="ru-RU"/>
              </w:rPr>
              <w:t>№</w:t>
            </w:r>
          </w:p>
        </w:tc>
        <w:tc>
          <w:tcPr>
            <w:tcW w:w="28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E332CB" w:rsidRDefault="003D3DC5" w:rsidP="00E332CB">
            <w:pPr>
              <w:spacing w:after="0" w:line="240" w:lineRule="auto"/>
              <w:rPr>
                <w:rFonts w:ascii="Times New Roman" w:eastAsia="Times New Roman" w:hAnsi="Times New Roman" w:cs="Times New Roman"/>
                <w:sz w:val="24"/>
                <w:szCs w:val="24"/>
                <w:lang w:eastAsia="ru-RU"/>
              </w:rPr>
            </w:pPr>
            <w:r w:rsidRPr="00E332CB">
              <w:rPr>
                <w:rFonts w:ascii="Times New Roman" w:eastAsia="Times New Roman" w:hAnsi="Times New Roman" w:cs="Times New Roman"/>
                <w:sz w:val="24"/>
                <w:szCs w:val="24"/>
                <w:lang w:eastAsia="ru-RU"/>
              </w:rPr>
              <w:t>Ф.И.О. члена инициативной группы</w:t>
            </w:r>
          </w:p>
        </w:tc>
        <w:tc>
          <w:tcPr>
            <w:tcW w:w="30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E332CB" w:rsidRDefault="003D3DC5" w:rsidP="00E332CB">
            <w:pPr>
              <w:spacing w:after="0" w:line="240" w:lineRule="auto"/>
              <w:rPr>
                <w:rFonts w:ascii="Times New Roman" w:eastAsia="Times New Roman" w:hAnsi="Times New Roman" w:cs="Times New Roman"/>
                <w:sz w:val="24"/>
                <w:szCs w:val="24"/>
                <w:lang w:eastAsia="ru-RU"/>
              </w:rPr>
            </w:pPr>
            <w:r w:rsidRPr="00E332CB">
              <w:rPr>
                <w:rFonts w:ascii="Times New Roman" w:eastAsia="Times New Roman" w:hAnsi="Times New Roman" w:cs="Times New Roman"/>
                <w:sz w:val="24"/>
                <w:szCs w:val="24"/>
                <w:lang w:eastAsia="ru-RU"/>
              </w:rPr>
              <w:t>Адрес, место жительства (с указанием индекса)</w:t>
            </w:r>
          </w:p>
        </w:tc>
        <w:tc>
          <w:tcPr>
            <w:tcW w:w="16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E332CB" w:rsidRDefault="003D3DC5" w:rsidP="00E332CB">
            <w:pPr>
              <w:spacing w:after="0" w:line="240" w:lineRule="auto"/>
              <w:jc w:val="both"/>
              <w:rPr>
                <w:rFonts w:ascii="Times New Roman" w:eastAsia="Times New Roman" w:hAnsi="Times New Roman" w:cs="Times New Roman"/>
                <w:sz w:val="24"/>
                <w:szCs w:val="24"/>
                <w:lang w:eastAsia="ru-RU"/>
              </w:rPr>
            </w:pPr>
            <w:r w:rsidRPr="00E332CB">
              <w:rPr>
                <w:rFonts w:ascii="Times New Roman" w:eastAsia="Times New Roman" w:hAnsi="Times New Roman" w:cs="Times New Roman"/>
                <w:sz w:val="24"/>
                <w:szCs w:val="24"/>
                <w:lang w:eastAsia="ru-RU"/>
              </w:rPr>
              <w:t>Телефон</w:t>
            </w:r>
          </w:p>
        </w:tc>
        <w:tc>
          <w:tcPr>
            <w:tcW w:w="15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E332CB" w:rsidRDefault="003D3DC5" w:rsidP="00E332CB">
            <w:pPr>
              <w:spacing w:after="0" w:line="240" w:lineRule="auto"/>
              <w:jc w:val="both"/>
              <w:rPr>
                <w:rFonts w:ascii="Times New Roman" w:eastAsia="Times New Roman" w:hAnsi="Times New Roman" w:cs="Times New Roman"/>
                <w:sz w:val="24"/>
                <w:szCs w:val="24"/>
                <w:lang w:eastAsia="ru-RU"/>
              </w:rPr>
            </w:pPr>
            <w:r w:rsidRPr="00E332CB">
              <w:rPr>
                <w:rFonts w:ascii="Times New Roman" w:eastAsia="Times New Roman" w:hAnsi="Times New Roman" w:cs="Times New Roman"/>
                <w:sz w:val="24"/>
                <w:szCs w:val="24"/>
                <w:lang w:eastAsia="ru-RU"/>
              </w:rPr>
              <w:t>Личная подпись</w:t>
            </w:r>
          </w:p>
        </w:tc>
      </w:tr>
      <w:tr w:rsidR="003D3DC5" w:rsidRPr="00E332CB" w:rsidTr="003D3DC5">
        <w:tc>
          <w:tcPr>
            <w:tcW w:w="4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E332CB"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E332CB">
              <w:rPr>
                <w:rFonts w:ascii="Times New Roman" w:eastAsia="Times New Roman" w:hAnsi="Times New Roman" w:cs="Times New Roman"/>
                <w:sz w:val="24"/>
                <w:szCs w:val="24"/>
                <w:lang w:eastAsia="ru-RU"/>
              </w:rPr>
              <w:t> </w:t>
            </w:r>
          </w:p>
        </w:tc>
        <w:tc>
          <w:tcPr>
            <w:tcW w:w="28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E332CB"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E332CB">
              <w:rPr>
                <w:rFonts w:ascii="Times New Roman" w:eastAsia="Times New Roman" w:hAnsi="Times New Roman" w:cs="Times New Roman"/>
                <w:sz w:val="24"/>
                <w:szCs w:val="24"/>
                <w:lang w:eastAsia="ru-RU"/>
              </w:rPr>
              <w:t> </w:t>
            </w:r>
          </w:p>
        </w:tc>
        <w:tc>
          <w:tcPr>
            <w:tcW w:w="30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E332CB"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E332CB">
              <w:rPr>
                <w:rFonts w:ascii="Times New Roman" w:eastAsia="Times New Roman" w:hAnsi="Times New Roman" w:cs="Times New Roman"/>
                <w:sz w:val="24"/>
                <w:szCs w:val="24"/>
                <w:lang w:eastAsia="ru-RU"/>
              </w:rPr>
              <w:t> </w:t>
            </w:r>
          </w:p>
        </w:tc>
        <w:tc>
          <w:tcPr>
            <w:tcW w:w="16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E332CB"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E332CB">
              <w:rPr>
                <w:rFonts w:ascii="Times New Roman" w:eastAsia="Times New Roman" w:hAnsi="Times New Roman" w:cs="Times New Roman"/>
                <w:sz w:val="24"/>
                <w:szCs w:val="24"/>
                <w:lang w:eastAsia="ru-RU"/>
              </w:rPr>
              <w:t> </w:t>
            </w:r>
          </w:p>
        </w:tc>
        <w:tc>
          <w:tcPr>
            <w:tcW w:w="15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E332CB"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E332CB">
              <w:rPr>
                <w:rFonts w:ascii="Times New Roman" w:eastAsia="Times New Roman" w:hAnsi="Times New Roman" w:cs="Times New Roman"/>
                <w:sz w:val="24"/>
                <w:szCs w:val="24"/>
                <w:lang w:eastAsia="ru-RU"/>
              </w:rPr>
              <w:t> </w:t>
            </w:r>
          </w:p>
        </w:tc>
      </w:tr>
      <w:tr w:rsidR="003D3DC5" w:rsidRPr="00E332CB" w:rsidTr="003D3DC5">
        <w:tc>
          <w:tcPr>
            <w:tcW w:w="4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E332CB"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E332CB">
              <w:rPr>
                <w:rFonts w:ascii="Times New Roman" w:eastAsia="Times New Roman" w:hAnsi="Times New Roman" w:cs="Times New Roman"/>
                <w:sz w:val="24"/>
                <w:szCs w:val="24"/>
                <w:lang w:eastAsia="ru-RU"/>
              </w:rPr>
              <w:t> </w:t>
            </w:r>
          </w:p>
        </w:tc>
        <w:tc>
          <w:tcPr>
            <w:tcW w:w="28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E332CB"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E332CB">
              <w:rPr>
                <w:rFonts w:ascii="Times New Roman" w:eastAsia="Times New Roman" w:hAnsi="Times New Roman" w:cs="Times New Roman"/>
                <w:sz w:val="24"/>
                <w:szCs w:val="24"/>
                <w:lang w:eastAsia="ru-RU"/>
              </w:rPr>
              <w:t> </w:t>
            </w:r>
          </w:p>
        </w:tc>
        <w:tc>
          <w:tcPr>
            <w:tcW w:w="30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E332CB"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E332CB">
              <w:rPr>
                <w:rFonts w:ascii="Times New Roman" w:eastAsia="Times New Roman" w:hAnsi="Times New Roman" w:cs="Times New Roman"/>
                <w:sz w:val="24"/>
                <w:szCs w:val="24"/>
                <w:lang w:eastAsia="ru-RU"/>
              </w:rPr>
              <w:t> </w:t>
            </w:r>
          </w:p>
        </w:tc>
        <w:tc>
          <w:tcPr>
            <w:tcW w:w="16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E332CB"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E332CB">
              <w:rPr>
                <w:rFonts w:ascii="Times New Roman" w:eastAsia="Times New Roman" w:hAnsi="Times New Roman" w:cs="Times New Roman"/>
                <w:sz w:val="24"/>
                <w:szCs w:val="24"/>
                <w:lang w:eastAsia="ru-RU"/>
              </w:rPr>
              <w:t> </w:t>
            </w:r>
          </w:p>
        </w:tc>
        <w:tc>
          <w:tcPr>
            <w:tcW w:w="15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E332CB"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E332CB">
              <w:rPr>
                <w:rFonts w:ascii="Times New Roman" w:eastAsia="Times New Roman" w:hAnsi="Times New Roman" w:cs="Times New Roman"/>
                <w:sz w:val="24"/>
                <w:szCs w:val="24"/>
                <w:lang w:eastAsia="ru-RU"/>
              </w:rPr>
              <w:t> </w:t>
            </w:r>
          </w:p>
        </w:tc>
      </w:tr>
    </w:tbl>
    <w:p w:rsidR="003D3DC5" w:rsidRPr="00E332CB" w:rsidRDefault="003D3DC5" w:rsidP="003D3DC5">
      <w:pPr>
        <w:spacing w:after="0" w:line="240" w:lineRule="auto"/>
        <w:ind w:firstLine="567"/>
        <w:jc w:val="right"/>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b/>
          <w:bCs/>
          <w:color w:val="000000"/>
          <w:sz w:val="28"/>
          <w:szCs w:val="28"/>
          <w:lang w:eastAsia="ru-RU"/>
        </w:rPr>
        <w:t> </w:t>
      </w:r>
    </w:p>
    <w:p w:rsidR="00E332CB" w:rsidRDefault="00E332CB" w:rsidP="003D3DC5">
      <w:pPr>
        <w:spacing w:after="0" w:line="240" w:lineRule="auto"/>
        <w:ind w:firstLine="567"/>
        <w:jc w:val="right"/>
        <w:rPr>
          <w:rFonts w:ascii="Times New Roman" w:eastAsia="Times New Roman" w:hAnsi="Times New Roman" w:cs="Times New Roman"/>
          <w:b/>
          <w:bCs/>
          <w:color w:val="000000"/>
          <w:sz w:val="28"/>
          <w:szCs w:val="28"/>
          <w:lang w:eastAsia="ru-RU"/>
        </w:rPr>
      </w:pPr>
    </w:p>
    <w:p w:rsidR="00E332CB" w:rsidRDefault="00E332CB" w:rsidP="003D3DC5">
      <w:pPr>
        <w:spacing w:after="0" w:line="240" w:lineRule="auto"/>
        <w:ind w:firstLine="567"/>
        <w:jc w:val="right"/>
        <w:rPr>
          <w:rFonts w:ascii="Times New Roman" w:eastAsia="Times New Roman" w:hAnsi="Times New Roman" w:cs="Times New Roman"/>
          <w:b/>
          <w:bCs/>
          <w:color w:val="000000"/>
          <w:sz w:val="28"/>
          <w:szCs w:val="28"/>
          <w:lang w:eastAsia="ru-RU"/>
        </w:rPr>
      </w:pPr>
    </w:p>
    <w:p w:rsidR="00E332CB" w:rsidRDefault="00E332CB" w:rsidP="003D3DC5">
      <w:pPr>
        <w:spacing w:after="0" w:line="240" w:lineRule="auto"/>
        <w:ind w:firstLine="567"/>
        <w:jc w:val="right"/>
        <w:rPr>
          <w:rFonts w:ascii="Times New Roman" w:eastAsia="Times New Roman" w:hAnsi="Times New Roman" w:cs="Times New Roman"/>
          <w:b/>
          <w:bCs/>
          <w:color w:val="000000"/>
          <w:sz w:val="28"/>
          <w:szCs w:val="28"/>
          <w:lang w:eastAsia="ru-RU"/>
        </w:rPr>
      </w:pPr>
    </w:p>
    <w:p w:rsidR="00E332CB" w:rsidRDefault="00E332CB" w:rsidP="003D3DC5">
      <w:pPr>
        <w:spacing w:after="0" w:line="240" w:lineRule="auto"/>
        <w:ind w:firstLine="567"/>
        <w:jc w:val="right"/>
        <w:rPr>
          <w:rFonts w:ascii="Times New Roman" w:eastAsia="Times New Roman" w:hAnsi="Times New Roman" w:cs="Times New Roman"/>
          <w:b/>
          <w:bCs/>
          <w:color w:val="000000"/>
          <w:sz w:val="28"/>
          <w:szCs w:val="28"/>
          <w:lang w:eastAsia="ru-RU"/>
        </w:rPr>
      </w:pPr>
    </w:p>
    <w:p w:rsidR="00E332CB" w:rsidRDefault="00E332CB" w:rsidP="003D3DC5">
      <w:pPr>
        <w:spacing w:after="0" w:line="240" w:lineRule="auto"/>
        <w:ind w:firstLine="567"/>
        <w:jc w:val="right"/>
        <w:rPr>
          <w:rFonts w:ascii="Times New Roman" w:eastAsia="Times New Roman" w:hAnsi="Times New Roman" w:cs="Times New Roman"/>
          <w:b/>
          <w:bCs/>
          <w:color w:val="000000"/>
          <w:sz w:val="28"/>
          <w:szCs w:val="28"/>
          <w:lang w:eastAsia="ru-RU"/>
        </w:rPr>
      </w:pPr>
    </w:p>
    <w:p w:rsidR="003D3DC5" w:rsidRPr="00E332CB" w:rsidRDefault="003D3DC5" w:rsidP="003D3DC5">
      <w:pPr>
        <w:spacing w:after="0" w:line="240" w:lineRule="auto"/>
        <w:ind w:firstLine="567"/>
        <w:jc w:val="right"/>
        <w:rPr>
          <w:rFonts w:ascii="Times New Roman" w:eastAsia="Times New Roman" w:hAnsi="Times New Roman" w:cs="Times New Roman"/>
          <w:color w:val="000000"/>
          <w:sz w:val="28"/>
          <w:szCs w:val="28"/>
          <w:lang w:eastAsia="ru-RU"/>
        </w:rPr>
      </w:pPr>
      <w:r w:rsidRPr="00E332CB">
        <w:rPr>
          <w:rFonts w:ascii="Times New Roman" w:eastAsia="Times New Roman" w:hAnsi="Times New Roman" w:cs="Times New Roman"/>
          <w:b/>
          <w:bCs/>
          <w:color w:val="000000"/>
          <w:sz w:val="28"/>
          <w:szCs w:val="28"/>
          <w:lang w:eastAsia="ru-RU"/>
        </w:rPr>
        <w:t> </w:t>
      </w:r>
    </w:p>
    <w:p w:rsidR="00EB6B8E" w:rsidRDefault="00EB6B8E"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EB6B8E" w:rsidRDefault="00EB6B8E"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EB6B8E" w:rsidRDefault="00EB6B8E"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EB6B8E" w:rsidRDefault="00EB6B8E"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EB6B8E" w:rsidRDefault="00EB6B8E"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EB6B8E" w:rsidRDefault="00EB6B8E"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EB6B8E" w:rsidRDefault="00EB6B8E"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EB6B8E" w:rsidRDefault="00EB6B8E"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EB6B8E" w:rsidRDefault="00EB6B8E"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EB6B8E" w:rsidRDefault="00EB6B8E"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EB6B8E" w:rsidRDefault="00EB6B8E"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EB6B8E" w:rsidRDefault="00EB6B8E"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EB6B8E" w:rsidRDefault="00EB6B8E"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EB6B8E" w:rsidRDefault="00EB6B8E"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EB6B8E" w:rsidRDefault="00EB6B8E"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EB6B8E" w:rsidRDefault="00EB6B8E"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EB6B8E" w:rsidRDefault="00EB6B8E"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EB6B8E" w:rsidRDefault="00EB6B8E"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EB6B8E" w:rsidRDefault="00EB6B8E"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EB6B8E" w:rsidRDefault="00EB6B8E"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EB6B8E" w:rsidRDefault="00EB6B8E"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EB6B8E" w:rsidRDefault="00EB6B8E"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EB6B8E" w:rsidRDefault="00EB6B8E"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EB6B8E" w:rsidRDefault="00EB6B8E"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EB6B8E" w:rsidRDefault="00EB6B8E"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3D3DC5" w:rsidRPr="002A7C05" w:rsidRDefault="003D3DC5" w:rsidP="003D3DC5">
      <w:pPr>
        <w:spacing w:after="0" w:line="240" w:lineRule="auto"/>
        <w:ind w:firstLine="567"/>
        <w:jc w:val="right"/>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b/>
          <w:bCs/>
          <w:color w:val="000000"/>
          <w:sz w:val="24"/>
          <w:szCs w:val="24"/>
          <w:lang w:eastAsia="ru-RU"/>
        </w:rPr>
        <w:t> </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E332CB" w:rsidTr="004B272D">
        <w:tc>
          <w:tcPr>
            <w:tcW w:w="4785" w:type="dxa"/>
          </w:tcPr>
          <w:p w:rsidR="00E332CB" w:rsidRDefault="00E332CB" w:rsidP="004B272D">
            <w:pPr>
              <w:jc w:val="right"/>
              <w:rPr>
                <w:rFonts w:ascii="Times New Roman" w:eastAsia="Times New Roman" w:hAnsi="Times New Roman" w:cs="Times New Roman"/>
                <w:b/>
                <w:bCs/>
                <w:color w:val="000000"/>
                <w:sz w:val="24"/>
                <w:szCs w:val="24"/>
                <w:lang w:eastAsia="ru-RU"/>
              </w:rPr>
            </w:pPr>
          </w:p>
        </w:tc>
        <w:tc>
          <w:tcPr>
            <w:tcW w:w="4786" w:type="dxa"/>
          </w:tcPr>
          <w:p w:rsidR="00E332CB" w:rsidRPr="00E332CB" w:rsidRDefault="00E332CB" w:rsidP="004B272D">
            <w:pPr>
              <w:ind w:firstLine="567"/>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Приложение 2</w:t>
            </w:r>
          </w:p>
          <w:p w:rsidR="00E332CB" w:rsidRPr="00E332CB" w:rsidRDefault="00E332CB" w:rsidP="004B272D">
            <w:pPr>
              <w:ind w:firstLine="567"/>
              <w:jc w:val="right"/>
              <w:rPr>
                <w:rFonts w:ascii="Times New Roman" w:eastAsia="Times New Roman" w:hAnsi="Times New Roman" w:cs="Times New Roman"/>
                <w:color w:val="000000"/>
                <w:sz w:val="24"/>
                <w:szCs w:val="24"/>
                <w:lang w:eastAsia="ru-RU"/>
              </w:rPr>
            </w:pPr>
            <w:r w:rsidRPr="00E332CB">
              <w:rPr>
                <w:rFonts w:ascii="Times New Roman" w:eastAsia="Times New Roman" w:hAnsi="Times New Roman" w:cs="Times New Roman"/>
                <w:b/>
                <w:bCs/>
                <w:color w:val="000000"/>
                <w:sz w:val="24"/>
                <w:szCs w:val="24"/>
                <w:lang w:eastAsia="ru-RU"/>
              </w:rPr>
              <w:t>к Положению</w:t>
            </w:r>
          </w:p>
          <w:p w:rsidR="00E332CB" w:rsidRPr="00E332CB" w:rsidRDefault="00E332CB" w:rsidP="004B272D">
            <w:pPr>
              <w:ind w:firstLine="567"/>
              <w:jc w:val="right"/>
              <w:rPr>
                <w:rFonts w:ascii="Times New Roman" w:eastAsia="Times New Roman" w:hAnsi="Times New Roman" w:cs="Times New Roman"/>
                <w:b/>
                <w:bCs/>
                <w:color w:val="000000"/>
                <w:sz w:val="24"/>
                <w:szCs w:val="24"/>
                <w:lang w:eastAsia="ru-RU"/>
              </w:rPr>
            </w:pPr>
            <w:r w:rsidRPr="00E332CB">
              <w:rPr>
                <w:rFonts w:ascii="Times New Roman" w:eastAsia="Times New Roman" w:hAnsi="Times New Roman" w:cs="Times New Roman"/>
                <w:b/>
                <w:bCs/>
                <w:color w:val="000000"/>
                <w:sz w:val="24"/>
                <w:szCs w:val="24"/>
                <w:lang w:eastAsia="ru-RU"/>
              </w:rPr>
              <w:t xml:space="preserve">о публичных слушаниях, </w:t>
            </w:r>
          </w:p>
          <w:p w:rsidR="00E332CB" w:rsidRPr="00E332CB" w:rsidRDefault="00E332CB" w:rsidP="004B272D">
            <w:pPr>
              <w:ind w:firstLine="567"/>
              <w:jc w:val="right"/>
              <w:rPr>
                <w:rFonts w:ascii="Times New Roman" w:eastAsia="Times New Roman" w:hAnsi="Times New Roman" w:cs="Times New Roman"/>
                <w:b/>
                <w:bCs/>
                <w:color w:val="000000"/>
                <w:sz w:val="24"/>
                <w:szCs w:val="24"/>
                <w:lang w:eastAsia="ru-RU"/>
              </w:rPr>
            </w:pPr>
            <w:r w:rsidRPr="00E332CB">
              <w:rPr>
                <w:rFonts w:ascii="Times New Roman" w:eastAsia="Times New Roman" w:hAnsi="Times New Roman" w:cs="Times New Roman"/>
                <w:b/>
                <w:bCs/>
                <w:color w:val="000000"/>
                <w:sz w:val="24"/>
                <w:szCs w:val="24"/>
                <w:lang w:eastAsia="ru-RU"/>
              </w:rPr>
              <w:t>общественных</w:t>
            </w:r>
            <w:r>
              <w:rPr>
                <w:rFonts w:ascii="Times New Roman" w:eastAsia="Times New Roman" w:hAnsi="Times New Roman" w:cs="Times New Roman"/>
                <w:b/>
                <w:bCs/>
                <w:color w:val="000000"/>
                <w:sz w:val="24"/>
                <w:szCs w:val="24"/>
                <w:lang w:eastAsia="ru-RU"/>
              </w:rPr>
              <w:t>обсуждениях</w:t>
            </w:r>
            <w:r w:rsidRPr="00E332CB">
              <w:rPr>
                <w:rFonts w:ascii="Times New Roman" w:eastAsia="Times New Roman" w:hAnsi="Times New Roman" w:cs="Times New Roman"/>
                <w:b/>
                <w:bCs/>
                <w:color w:val="000000"/>
                <w:sz w:val="24"/>
                <w:szCs w:val="24"/>
                <w:lang w:eastAsia="ru-RU"/>
              </w:rPr>
              <w:t xml:space="preserve">в муниципальном </w:t>
            </w:r>
            <w:proofErr w:type="gramStart"/>
            <w:r w:rsidRPr="00E332CB">
              <w:rPr>
                <w:rFonts w:ascii="Times New Roman" w:eastAsia="Times New Roman" w:hAnsi="Times New Roman" w:cs="Times New Roman"/>
                <w:b/>
                <w:bCs/>
                <w:color w:val="000000"/>
                <w:sz w:val="24"/>
                <w:szCs w:val="24"/>
                <w:lang w:eastAsia="ru-RU"/>
              </w:rPr>
              <w:t>образовании</w:t>
            </w:r>
            <w:proofErr w:type="gramEnd"/>
          </w:p>
          <w:p w:rsidR="00E332CB" w:rsidRPr="00E332CB" w:rsidRDefault="00E332CB" w:rsidP="004B272D">
            <w:pPr>
              <w:ind w:firstLine="567"/>
              <w:jc w:val="right"/>
              <w:rPr>
                <w:rFonts w:ascii="Times New Roman" w:eastAsia="Times New Roman" w:hAnsi="Times New Roman" w:cs="Times New Roman"/>
                <w:b/>
                <w:bCs/>
                <w:color w:val="000000"/>
                <w:sz w:val="24"/>
                <w:szCs w:val="24"/>
                <w:lang w:eastAsia="ru-RU"/>
              </w:rPr>
            </w:pPr>
            <w:r w:rsidRPr="00E332CB">
              <w:rPr>
                <w:rFonts w:ascii="Times New Roman" w:eastAsia="Times New Roman" w:hAnsi="Times New Roman" w:cs="Times New Roman"/>
                <w:b/>
                <w:bCs/>
                <w:color w:val="000000"/>
                <w:sz w:val="24"/>
                <w:szCs w:val="24"/>
                <w:lang w:eastAsia="ru-RU"/>
              </w:rPr>
              <w:t>Зубаревский сельсовет</w:t>
            </w:r>
          </w:p>
          <w:p w:rsidR="00E332CB" w:rsidRDefault="00E332CB" w:rsidP="004B272D">
            <w:pPr>
              <w:ind w:firstLine="567"/>
              <w:jc w:val="right"/>
              <w:rPr>
                <w:rFonts w:ascii="Times New Roman" w:eastAsia="Times New Roman" w:hAnsi="Times New Roman" w:cs="Times New Roman"/>
                <w:b/>
                <w:bCs/>
                <w:color w:val="000000"/>
                <w:sz w:val="24"/>
                <w:szCs w:val="24"/>
                <w:lang w:eastAsia="ru-RU"/>
              </w:rPr>
            </w:pPr>
            <w:r w:rsidRPr="00E332CB">
              <w:rPr>
                <w:rFonts w:ascii="Times New Roman" w:eastAsia="Times New Roman" w:hAnsi="Times New Roman" w:cs="Times New Roman"/>
                <w:b/>
                <w:bCs/>
                <w:color w:val="000000"/>
                <w:sz w:val="24"/>
                <w:szCs w:val="24"/>
                <w:lang w:eastAsia="ru-RU"/>
              </w:rPr>
              <w:t xml:space="preserve"> Оренбургского района</w:t>
            </w:r>
          </w:p>
          <w:p w:rsidR="00E332CB" w:rsidRPr="00E332CB" w:rsidRDefault="00E332CB" w:rsidP="004B272D">
            <w:pPr>
              <w:ind w:firstLine="567"/>
              <w:jc w:val="right"/>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Оренбургской области</w:t>
            </w:r>
          </w:p>
          <w:p w:rsidR="00E332CB" w:rsidRPr="00E332CB" w:rsidRDefault="00E332CB" w:rsidP="004B272D">
            <w:pPr>
              <w:ind w:firstLine="567"/>
              <w:jc w:val="right"/>
              <w:rPr>
                <w:rFonts w:ascii="Times New Roman" w:eastAsia="Times New Roman" w:hAnsi="Times New Roman" w:cs="Times New Roman"/>
                <w:color w:val="000000"/>
                <w:sz w:val="24"/>
                <w:szCs w:val="24"/>
                <w:lang w:eastAsia="ru-RU"/>
              </w:rPr>
            </w:pPr>
          </w:p>
          <w:p w:rsidR="00E332CB" w:rsidRPr="00E332CB" w:rsidRDefault="00E332CB" w:rsidP="004B272D">
            <w:pPr>
              <w:ind w:firstLine="567"/>
              <w:jc w:val="right"/>
              <w:rPr>
                <w:rFonts w:ascii="Times New Roman" w:eastAsia="Times New Roman" w:hAnsi="Times New Roman" w:cs="Times New Roman"/>
                <w:color w:val="000000"/>
                <w:sz w:val="24"/>
                <w:szCs w:val="24"/>
                <w:lang w:eastAsia="ru-RU"/>
              </w:rPr>
            </w:pPr>
            <w:r w:rsidRPr="00E332CB">
              <w:rPr>
                <w:rFonts w:ascii="Times New Roman" w:eastAsia="Times New Roman" w:hAnsi="Times New Roman" w:cs="Times New Roman"/>
                <w:color w:val="000000"/>
                <w:sz w:val="24"/>
                <w:szCs w:val="24"/>
                <w:lang w:eastAsia="ru-RU"/>
              </w:rPr>
              <w:t> </w:t>
            </w:r>
          </w:p>
          <w:p w:rsidR="00E332CB" w:rsidRDefault="00E332CB" w:rsidP="004B272D">
            <w:pPr>
              <w:jc w:val="right"/>
              <w:rPr>
                <w:rFonts w:ascii="Times New Roman" w:eastAsia="Times New Roman" w:hAnsi="Times New Roman" w:cs="Times New Roman"/>
                <w:b/>
                <w:bCs/>
                <w:color w:val="000000"/>
                <w:sz w:val="24"/>
                <w:szCs w:val="24"/>
                <w:lang w:eastAsia="ru-RU"/>
              </w:rPr>
            </w:pPr>
          </w:p>
        </w:tc>
      </w:tr>
    </w:tbl>
    <w:p w:rsidR="003D3DC5" w:rsidRPr="002A7C05" w:rsidRDefault="003D3DC5" w:rsidP="003D3DC5">
      <w:pPr>
        <w:spacing w:after="0" w:line="240" w:lineRule="auto"/>
        <w:ind w:firstLine="567"/>
        <w:jc w:val="center"/>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ПОДПИСНОЙ ЛИСТ</w:t>
      </w:r>
    </w:p>
    <w:p w:rsidR="003D3DC5" w:rsidRPr="002A7C05" w:rsidRDefault="003D3DC5" w:rsidP="003D3DC5">
      <w:pPr>
        <w:spacing w:after="0" w:line="240" w:lineRule="auto"/>
        <w:ind w:firstLine="567"/>
        <w:jc w:val="center"/>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на проведение публичных слушаний по теме:</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"______________________________________________"</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Мы, нижеподписавшиеся, поддерживаем проведение публичных (общественных) слушаний по теме:</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"__________________________________________________________________</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_________________________________________________________________",</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предлагаемых</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_________________________________________________________________</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__________________________________________________________________.</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 </w:t>
      </w:r>
    </w:p>
    <w:tbl>
      <w:tblPr>
        <w:tblW w:w="0" w:type="auto"/>
        <w:tblCellMar>
          <w:left w:w="0" w:type="dxa"/>
          <w:right w:w="0" w:type="dxa"/>
        </w:tblCellMar>
        <w:tblLook w:val="04A0"/>
      </w:tblPr>
      <w:tblGrid>
        <w:gridCol w:w="485"/>
        <w:gridCol w:w="1963"/>
        <w:gridCol w:w="3302"/>
        <w:gridCol w:w="1910"/>
        <w:gridCol w:w="1911"/>
      </w:tblGrid>
      <w:tr w:rsidR="003D3DC5" w:rsidRPr="002A7C05" w:rsidTr="003D3DC5">
        <w:tc>
          <w:tcPr>
            <w:tcW w:w="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w:t>
            </w:r>
          </w:p>
        </w:tc>
        <w:tc>
          <w:tcPr>
            <w:tcW w:w="19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151072">
            <w:pPr>
              <w:spacing w:after="0" w:line="240" w:lineRule="auto"/>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Ф.И.О. год рождения</w:t>
            </w:r>
          </w:p>
        </w:tc>
        <w:tc>
          <w:tcPr>
            <w:tcW w:w="33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E332CB">
            <w:pPr>
              <w:spacing w:after="0" w:line="240" w:lineRule="auto"/>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Адрес, место жительства</w:t>
            </w:r>
          </w:p>
        </w:tc>
        <w:tc>
          <w:tcPr>
            <w:tcW w:w="19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E332CB">
            <w:pPr>
              <w:spacing w:after="0" w:line="240" w:lineRule="auto"/>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Паспортные данные или документа заменяющего паспорт</w:t>
            </w:r>
          </w:p>
        </w:tc>
        <w:tc>
          <w:tcPr>
            <w:tcW w:w="191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E332CB">
            <w:pPr>
              <w:spacing w:after="0" w:line="240" w:lineRule="auto"/>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Подпись, дата</w:t>
            </w:r>
          </w:p>
        </w:tc>
      </w:tr>
      <w:tr w:rsidR="003D3DC5" w:rsidRPr="002A7C05" w:rsidTr="003D3DC5">
        <w:tc>
          <w:tcPr>
            <w:tcW w:w="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c>
          <w:tcPr>
            <w:tcW w:w="19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c>
          <w:tcPr>
            <w:tcW w:w="33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c>
          <w:tcPr>
            <w:tcW w:w="19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c>
          <w:tcPr>
            <w:tcW w:w="191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r>
    </w:tbl>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 </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Подписной лист удостоверяю:</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__________________________________________________________________</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__________________________________________________________________</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(фамилия, имя, отчество, серия, номер и дата выдачи паспорта или документа, заменяющего паспорт гражданина, с указанием наименования или кода выдавшего его органа, адрес места жительства лица, собиравшего подписи, его подпись и дата ее внесения)</w:t>
      </w:r>
    </w:p>
    <w:p w:rsidR="003D3DC5" w:rsidRPr="002A7C05" w:rsidRDefault="003D3DC5" w:rsidP="003D3DC5">
      <w:pPr>
        <w:spacing w:after="0" w:line="240" w:lineRule="auto"/>
        <w:ind w:firstLine="567"/>
        <w:jc w:val="right"/>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b/>
          <w:bCs/>
          <w:color w:val="000000"/>
          <w:sz w:val="24"/>
          <w:szCs w:val="24"/>
          <w:lang w:eastAsia="ru-RU"/>
        </w:rPr>
        <w:t> </w:t>
      </w:r>
    </w:p>
    <w:p w:rsidR="003D3DC5" w:rsidRPr="002A7C05" w:rsidRDefault="003D3DC5" w:rsidP="003D3DC5">
      <w:pPr>
        <w:spacing w:after="0" w:line="240" w:lineRule="auto"/>
        <w:ind w:firstLine="567"/>
        <w:jc w:val="right"/>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b/>
          <w:bCs/>
          <w:color w:val="000000"/>
          <w:sz w:val="24"/>
          <w:szCs w:val="24"/>
          <w:lang w:eastAsia="ru-RU"/>
        </w:rPr>
        <w:t> </w:t>
      </w:r>
    </w:p>
    <w:p w:rsidR="00E332CB" w:rsidRDefault="00E332CB"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E332CB" w:rsidRDefault="00E332CB"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E332CB" w:rsidRDefault="00E332CB"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E332CB" w:rsidRDefault="00E332CB"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E332CB" w:rsidRDefault="00E332CB"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E332CB" w:rsidRDefault="00E332CB"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EB6B8E" w:rsidRDefault="00EB6B8E"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E332CB" w:rsidRDefault="00E332CB"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E332CB" w:rsidRDefault="00E332CB"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E332CB" w:rsidRDefault="00E332CB"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E332CB" w:rsidRDefault="00E332CB"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E332CB" w:rsidRDefault="00E332CB"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E332CB" w:rsidRDefault="00E332CB"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3D3DC5" w:rsidRPr="002A7C05" w:rsidRDefault="003D3DC5" w:rsidP="003D3DC5">
      <w:pPr>
        <w:spacing w:after="0" w:line="240" w:lineRule="auto"/>
        <w:ind w:firstLine="567"/>
        <w:jc w:val="right"/>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b/>
          <w:bCs/>
          <w:color w:val="000000"/>
          <w:sz w:val="24"/>
          <w:szCs w:val="24"/>
          <w:lang w:eastAsia="ru-RU"/>
        </w:rPr>
        <w:t> </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E332CB" w:rsidTr="004B272D">
        <w:tc>
          <w:tcPr>
            <w:tcW w:w="4785" w:type="dxa"/>
          </w:tcPr>
          <w:p w:rsidR="00E332CB" w:rsidRDefault="00E332CB" w:rsidP="004B272D">
            <w:pPr>
              <w:jc w:val="right"/>
              <w:rPr>
                <w:rFonts w:ascii="Times New Roman" w:eastAsia="Times New Roman" w:hAnsi="Times New Roman" w:cs="Times New Roman"/>
                <w:b/>
                <w:bCs/>
                <w:color w:val="000000"/>
                <w:sz w:val="24"/>
                <w:szCs w:val="24"/>
                <w:lang w:eastAsia="ru-RU"/>
              </w:rPr>
            </w:pPr>
          </w:p>
        </w:tc>
        <w:tc>
          <w:tcPr>
            <w:tcW w:w="4786" w:type="dxa"/>
          </w:tcPr>
          <w:p w:rsidR="00E332CB" w:rsidRPr="00E332CB" w:rsidRDefault="00E332CB" w:rsidP="004B272D">
            <w:pPr>
              <w:ind w:firstLine="567"/>
              <w:jc w:val="right"/>
              <w:rPr>
                <w:rFonts w:ascii="Times New Roman" w:eastAsia="Times New Roman" w:hAnsi="Times New Roman" w:cs="Times New Roman"/>
                <w:color w:val="000000"/>
                <w:sz w:val="24"/>
                <w:szCs w:val="24"/>
                <w:lang w:eastAsia="ru-RU"/>
              </w:rPr>
            </w:pPr>
            <w:r w:rsidRPr="00E332CB">
              <w:rPr>
                <w:rFonts w:ascii="Times New Roman" w:eastAsia="Times New Roman" w:hAnsi="Times New Roman" w:cs="Times New Roman"/>
                <w:b/>
                <w:bCs/>
                <w:color w:val="000000"/>
                <w:sz w:val="24"/>
                <w:szCs w:val="24"/>
                <w:lang w:eastAsia="ru-RU"/>
              </w:rPr>
              <w:t xml:space="preserve">Приложение </w:t>
            </w:r>
            <w:r>
              <w:rPr>
                <w:rFonts w:ascii="Times New Roman" w:eastAsia="Times New Roman" w:hAnsi="Times New Roman" w:cs="Times New Roman"/>
                <w:b/>
                <w:bCs/>
                <w:color w:val="000000"/>
                <w:sz w:val="24"/>
                <w:szCs w:val="24"/>
                <w:lang w:eastAsia="ru-RU"/>
              </w:rPr>
              <w:t>3</w:t>
            </w:r>
          </w:p>
          <w:p w:rsidR="00E332CB" w:rsidRPr="00E332CB" w:rsidRDefault="00E332CB" w:rsidP="004B272D">
            <w:pPr>
              <w:ind w:firstLine="567"/>
              <w:jc w:val="right"/>
              <w:rPr>
                <w:rFonts w:ascii="Times New Roman" w:eastAsia="Times New Roman" w:hAnsi="Times New Roman" w:cs="Times New Roman"/>
                <w:color w:val="000000"/>
                <w:sz w:val="24"/>
                <w:szCs w:val="24"/>
                <w:lang w:eastAsia="ru-RU"/>
              </w:rPr>
            </w:pPr>
            <w:r w:rsidRPr="00E332CB">
              <w:rPr>
                <w:rFonts w:ascii="Times New Roman" w:eastAsia="Times New Roman" w:hAnsi="Times New Roman" w:cs="Times New Roman"/>
                <w:b/>
                <w:bCs/>
                <w:color w:val="000000"/>
                <w:sz w:val="24"/>
                <w:szCs w:val="24"/>
                <w:lang w:eastAsia="ru-RU"/>
              </w:rPr>
              <w:t>к Положению</w:t>
            </w:r>
          </w:p>
          <w:p w:rsidR="00E332CB" w:rsidRPr="00E332CB" w:rsidRDefault="00E332CB" w:rsidP="004B272D">
            <w:pPr>
              <w:ind w:firstLine="567"/>
              <w:jc w:val="right"/>
              <w:rPr>
                <w:rFonts w:ascii="Times New Roman" w:eastAsia="Times New Roman" w:hAnsi="Times New Roman" w:cs="Times New Roman"/>
                <w:b/>
                <w:bCs/>
                <w:color w:val="000000"/>
                <w:sz w:val="24"/>
                <w:szCs w:val="24"/>
                <w:lang w:eastAsia="ru-RU"/>
              </w:rPr>
            </w:pPr>
            <w:r w:rsidRPr="00E332CB">
              <w:rPr>
                <w:rFonts w:ascii="Times New Roman" w:eastAsia="Times New Roman" w:hAnsi="Times New Roman" w:cs="Times New Roman"/>
                <w:b/>
                <w:bCs/>
                <w:color w:val="000000"/>
                <w:sz w:val="24"/>
                <w:szCs w:val="24"/>
                <w:lang w:eastAsia="ru-RU"/>
              </w:rPr>
              <w:t xml:space="preserve">о публичных слушаниях, </w:t>
            </w:r>
          </w:p>
          <w:p w:rsidR="00E332CB" w:rsidRPr="00E332CB" w:rsidRDefault="00E332CB" w:rsidP="004B272D">
            <w:pPr>
              <w:ind w:firstLine="567"/>
              <w:jc w:val="right"/>
              <w:rPr>
                <w:rFonts w:ascii="Times New Roman" w:eastAsia="Times New Roman" w:hAnsi="Times New Roman" w:cs="Times New Roman"/>
                <w:b/>
                <w:bCs/>
                <w:color w:val="000000"/>
                <w:sz w:val="24"/>
                <w:szCs w:val="24"/>
                <w:lang w:eastAsia="ru-RU"/>
              </w:rPr>
            </w:pPr>
            <w:r w:rsidRPr="00E332CB">
              <w:rPr>
                <w:rFonts w:ascii="Times New Roman" w:eastAsia="Times New Roman" w:hAnsi="Times New Roman" w:cs="Times New Roman"/>
                <w:b/>
                <w:bCs/>
                <w:color w:val="000000"/>
                <w:sz w:val="24"/>
                <w:szCs w:val="24"/>
                <w:lang w:eastAsia="ru-RU"/>
              </w:rPr>
              <w:t>общественных</w:t>
            </w:r>
            <w:r>
              <w:rPr>
                <w:rFonts w:ascii="Times New Roman" w:eastAsia="Times New Roman" w:hAnsi="Times New Roman" w:cs="Times New Roman"/>
                <w:b/>
                <w:bCs/>
                <w:color w:val="000000"/>
                <w:sz w:val="24"/>
                <w:szCs w:val="24"/>
                <w:lang w:eastAsia="ru-RU"/>
              </w:rPr>
              <w:t>обсуждениях</w:t>
            </w:r>
            <w:r w:rsidRPr="00E332CB">
              <w:rPr>
                <w:rFonts w:ascii="Times New Roman" w:eastAsia="Times New Roman" w:hAnsi="Times New Roman" w:cs="Times New Roman"/>
                <w:b/>
                <w:bCs/>
                <w:color w:val="000000"/>
                <w:sz w:val="24"/>
                <w:szCs w:val="24"/>
                <w:lang w:eastAsia="ru-RU"/>
              </w:rPr>
              <w:t xml:space="preserve">в муниципальном </w:t>
            </w:r>
            <w:proofErr w:type="gramStart"/>
            <w:r w:rsidRPr="00E332CB">
              <w:rPr>
                <w:rFonts w:ascii="Times New Roman" w:eastAsia="Times New Roman" w:hAnsi="Times New Roman" w:cs="Times New Roman"/>
                <w:b/>
                <w:bCs/>
                <w:color w:val="000000"/>
                <w:sz w:val="24"/>
                <w:szCs w:val="24"/>
                <w:lang w:eastAsia="ru-RU"/>
              </w:rPr>
              <w:t>образовании</w:t>
            </w:r>
            <w:proofErr w:type="gramEnd"/>
          </w:p>
          <w:p w:rsidR="00E332CB" w:rsidRPr="00E332CB" w:rsidRDefault="00E332CB" w:rsidP="004B272D">
            <w:pPr>
              <w:ind w:firstLine="567"/>
              <w:jc w:val="right"/>
              <w:rPr>
                <w:rFonts w:ascii="Times New Roman" w:eastAsia="Times New Roman" w:hAnsi="Times New Roman" w:cs="Times New Roman"/>
                <w:b/>
                <w:bCs/>
                <w:color w:val="000000"/>
                <w:sz w:val="24"/>
                <w:szCs w:val="24"/>
                <w:lang w:eastAsia="ru-RU"/>
              </w:rPr>
            </w:pPr>
            <w:r w:rsidRPr="00E332CB">
              <w:rPr>
                <w:rFonts w:ascii="Times New Roman" w:eastAsia="Times New Roman" w:hAnsi="Times New Roman" w:cs="Times New Roman"/>
                <w:b/>
                <w:bCs/>
                <w:color w:val="000000"/>
                <w:sz w:val="24"/>
                <w:szCs w:val="24"/>
                <w:lang w:eastAsia="ru-RU"/>
              </w:rPr>
              <w:t>Зубаревский сельсовет</w:t>
            </w:r>
          </w:p>
          <w:p w:rsidR="00E332CB" w:rsidRDefault="00E332CB" w:rsidP="004B272D">
            <w:pPr>
              <w:ind w:firstLine="567"/>
              <w:jc w:val="right"/>
              <w:rPr>
                <w:rFonts w:ascii="Times New Roman" w:eastAsia="Times New Roman" w:hAnsi="Times New Roman" w:cs="Times New Roman"/>
                <w:b/>
                <w:bCs/>
                <w:color w:val="000000"/>
                <w:sz w:val="24"/>
                <w:szCs w:val="24"/>
                <w:lang w:eastAsia="ru-RU"/>
              </w:rPr>
            </w:pPr>
            <w:r w:rsidRPr="00E332CB">
              <w:rPr>
                <w:rFonts w:ascii="Times New Roman" w:eastAsia="Times New Roman" w:hAnsi="Times New Roman" w:cs="Times New Roman"/>
                <w:b/>
                <w:bCs/>
                <w:color w:val="000000"/>
                <w:sz w:val="24"/>
                <w:szCs w:val="24"/>
                <w:lang w:eastAsia="ru-RU"/>
              </w:rPr>
              <w:t xml:space="preserve"> Оренбургского района</w:t>
            </w:r>
          </w:p>
          <w:p w:rsidR="00E332CB" w:rsidRPr="00E332CB" w:rsidRDefault="00E332CB" w:rsidP="004B272D">
            <w:pPr>
              <w:ind w:firstLine="567"/>
              <w:jc w:val="right"/>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Оренбургской области</w:t>
            </w:r>
          </w:p>
          <w:p w:rsidR="00E332CB" w:rsidRPr="00E332CB" w:rsidRDefault="00E332CB" w:rsidP="004B272D">
            <w:pPr>
              <w:ind w:firstLine="567"/>
              <w:jc w:val="right"/>
              <w:rPr>
                <w:rFonts w:ascii="Times New Roman" w:eastAsia="Times New Roman" w:hAnsi="Times New Roman" w:cs="Times New Roman"/>
                <w:color w:val="000000"/>
                <w:sz w:val="24"/>
                <w:szCs w:val="24"/>
                <w:lang w:eastAsia="ru-RU"/>
              </w:rPr>
            </w:pPr>
          </w:p>
          <w:p w:rsidR="00E332CB" w:rsidRPr="00E332CB" w:rsidRDefault="00E332CB" w:rsidP="004B272D">
            <w:pPr>
              <w:ind w:firstLine="567"/>
              <w:jc w:val="right"/>
              <w:rPr>
                <w:rFonts w:ascii="Times New Roman" w:eastAsia="Times New Roman" w:hAnsi="Times New Roman" w:cs="Times New Roman"/>
                <w:color w:val="000000"/>
                <w:sz w:val="24"/>
                <w:szCs w:val="24"/>
                <w:lang w:eastAsia="ru-RU"/>
              </w:rPr>
            </w:pPr>
            <w:r w:rsidRPr="00E332CB">
              <w:rPr>
                <w:rFonts w:ascii="Times New Roman" w:eastAsia="Times New Roman" w:hAnsi="Times New Roman" w:cs="Times New Roman"/>
                <w:color w:val="000000"/>
                <w:sz w:val="24"/>
                <w:szCs w:val="24"/>
                <w:lang w:eastAsia="ru-RU"/>
              </w:rPr>
              <w:t> </w:t>
            </w:r>
          </w:p>
          <w:p w:rsidR="00E332CB" w:rsidRDefault="00E332CB" w:rsidP="004B272D">
            <w:pPr>
              <w:jc w:val="right"/>
              <w:rPr>
                <w:rFonts w:ascii="Times New Roman" w:eastAsia="Times New Roman" w:hAnsi="Times New Roman" w:cs="Times New Roman"/>
                <w:b/>
                <w:bCs/>
                <w:color w:val="000000"/>
                <w:sz w:val="24"/>
                <w:szCs w:val="24"/>
                <w:lang w:eastAsia="ru-RU"/>
              </w:rPr>
            </w:pPr>
          </w:p>
        </w:tc>
      </w:tr>
    </w:tbl>
    <w:p w:rsidR="003D3DC5" w:rsidRPr="002A7C05" w:rsidRDefault="003D3DC5" w:rsidP="003D3DC5">
      <w:pPr>
        <w:spacing w:after="0" w:line="240" w:lineRule="auto"/>
        <w:ind w:firstLine="567"/>
        <w:jc w:val="right"/>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 </w:t>
      </w:r>
    </w:p>
    <w:p w:rsidR="003D3DC5" w:rsidRPr="002A7C05" w:rsidRDefault="003D3DC5" w:rsidP="003D3DC5">
      <w:pPr>
        <w:spacing w:after="0" w:line="240" w:lineRule="auto"/>
        <w:ind w:firstLine="567"/>
        <w:jc w:val="center"/>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Итоговый документ публичных слушаний</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 xml:space="preserve">Публичные слушания назначены решением Совета депутатов (постановлением главы) № ________ </w:t>
      </w:r>
      <w:proofErr w:type="gramStart"/>
      <w:r w:rsidRPr="002A7C05">
        <w:rPr>
          <w:rFonts w:ascii="Times New Roman" w:eastAsia="Times New Roman" w:hAnsi="Times New Roman" w:cs="Times New Roman"/>
          <w:color w:val="000000"/>
          <w:sz w:val="24"/>
          <w:szCs w:val="24"/>
          <w:lang w:eastAsia="ru-RU"/>
        </w:rPr>
        <w:t>от</w:t>
      </w:r>
      <w:proofErr w:type="gramEnd"/>
      <w:r w:rsidRPr="002A7C05">
        <w:rPr>
          <w:rFonts w:ascii="Times New Roman" w:eastAsia="Times New Roman" w:hAnsi="Times New Roman" w:cs="Times New Roman"/>
          <w:color w:val="000000"/>
          <w:sz w:val="24"/>
          <w:szCs w:val="24"/>
          <w:lang w:eastAsia="ru-RU"/>
        </w:rPr>
        <w:t xml:space="preserve"> ________________</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Тема публичных слушаний:</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__________________________________________________________________</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Инициато</w:t>
      </w:r>
      <w:proofErr w:type="gramStart"/>
      <w:r w:rsidRPr="002A7C05">
        <w:rPr>
          <w:rFonts w:ascii="Times New Roman" w:eastAsia="Times New Roman" w:hAnsi="Times New Roman" w:cs="Times New Roman"/>
          <w:color w:val="000000"/>
          <w:sz w:val="24"/>
          <w:szCs w:val="24"/>
          <w:lang w:eastAsia="ru-RU"/>
        </w:rPr>
        <w:t>р(</w:t>
      </w:r>
      <w:proofErr w:type="gramEnd"/>
      <w:r w:rsidRPr="002A7C05">
        <w:rPr>
          <w:rFonts w:ascii="Times New Roman" w:eastAsia="Times New Roman" w:hAnsi="Times New Roman" w:cs="Times New Roman"/>
          <w:color w:val="000000"/>
          <w:sz w:val="24"/>
          <w:szCs w:val="24"/>
          <w:lang w:eastAsia="ru-RU"/>
        </w:rPr>
        <w:t>ы) публичных слушаний:</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__________________________________________________________________</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Дата, время и место проведения публичных слушаний:</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__________________________________________________________________</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Количество зарегистрированных участников публичных слушаний:</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__________________________________________________________________</w:t>
      </w:r>
    </w:p>
    <w:tbl>
      <w:tblPr>
        <w:tblW w:w="13913" w:type="dxa"/>
        <w:tblInd w:w="-1701" w:type="dxa"/>
        <w:tblCellMar>
          <w:left w:w="0" w:type="dxa"/>
          <w:right w:w="0" w:type="dxa"/>
        </w:tblCellMar>
        <w:tblLook w:val="04A0"/>
      </w:tblPr>
      <w:tblGrid>
        <w:gridCol w:w="474"/>
        <w:gridCol w:w="1607"/>
        <w:gridCol w:w="474"/>
        <w:gridCol w:w="1760"/>
        <w:gridCol w:w="1764"/>
        <w:gridCol w:w="1795"/>
        <w:gridCol w:w="2115"/>
        <w:gridCol w:w="1795"/>
        <w:gridCol w:w="2115"/>
        <w:gridCol w:w="14"/>
      </w:tblGrid>
      <w:tr w:rsidR="003D3DC5" w:rsidRPr="002A7C05" w:rsidTr="00510A47">
        <w:trPr>
          <w:trHeight w:val="645"/>
        </w:trPr>
        <w:tc>
          <w:tcPr>
            <w:tcW w:w="47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w:t>
            </w:r>
          </w:p>
        </w:tc>
        <w:tc>
          <w:tcPr>
            <w:tcW w:w="160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proofErr w:type="gramStart"/>
            <w:r w:rsidRPr="002A7C05">
              <w:rPr>
                <w:rFonts w:ascii="Times New Roman" w:eastAsia="Times New Roman" w:hAnsi="Times New Roman" w:cs="Times New Roman"/>
                <w:sz w:val="24"/>
                <w:szCs w:val="24"/>
                <w:lang w:eastAsia="ru-RU"/>
              </w:rPr>
              <w:t>Вопросы</w:t>
            </w:r>
            <w:proofErr w:type="gramEnd"/>
            <w:r w:rsidRPr="002A7C05">
              <w:rPr>
                <w:rFonts w:ascii="Times New Roman" w:eastAsia="Times New Roman" w:hAnsi="Times New Roman" w:cs="Times New Roman"/>
                <w:sz w:val="24"/>
                <w:szCs w:val="24"/>
                <w:lang w:eastAsia="ru-RU"/>
              </w:rPr>
              <w:t xml:space="preserve"> вынесенные на обсуждение</w:t>
            </w:r>
          </w:p>
        </w:tc>
        <w:tc>
          <w:tcPr>
            <w:tcW w:w="47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w:t>
            </w:r>
          </w:p>
        </w:tc>
        <w:tc>
          <w:tcPr>
            <w:tcW w:w="176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Предложения участника публичных слушаний</w:t>
            </w:r>
          </w:p>
        </w:tc>
        <w:tc>
          <w:tcPr>
            <w:tcW w:w="176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Предложение</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внесено</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(Ф.И.О.)</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c>
          <w:tcPr>
            <w:tcW w:w="39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Результаты рассмотрения</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xml:space="preserve">предложения участника </w:t>
            </w:r>
            <w:proofErr w:type="gramStart"/>
            <w:r w:rsidRPr="002A7C05">
              <w:rPr>
                <w:rFonts w:ascii="Times New Roman" w:eastAsia="Times New Roman" w:hAnsi="Times New Roman" w:cs="Times New Roman"/>
                <w:sz w:val="24"/>
                <w:szCs w:val="24"/>
                <w:lang w:eastAsia="ru-RU"/>
              </w:rPr>
              <w:t>публичных</w:t>
            </w:r>
            <w:proofErr w:type="gramEnd"/>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слушаний</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c>
          <w:tcPr>
            <w:tcW w:w="39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xml:space="preserve">Результаты публичных слушаний </w:t>
            </w:r>
            <w:proofErr w:type="gramStart"/>
            <w:r w:rsidRPr="002A7C05">
              <w:rPr>
                <w:rFonts w:ascii="Times New Roman" w:eastAsia="Times New Roman" w:hAnsi="Times New Roman" w:cs="Times New Roman"/>
                <w:sz w:val="24"/>
                <w:szCs w:val="24"/>
                <w:lang w:eastAsia="ru-RU"/>
              </w:rPr>
              <w:t>по</w:t>
            </w:r>
            <w:proofErr w:type="gramEnd"/>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xml:space="preserve">вопросам, вынесенным </w:t>
            </w:r>
            <w:proofErr w:type="gramStart"/>
            <w:r w:rsidRPr="002A7C05">
              <w:rPr>
                <w:rFonts w:ascii="Times New Roman" w:eastAsia="Times New Roman" w:hAnsi="Times New Roman" w:cs="Times New Roman"/>
                <w:sz w:val="24"/>
                <w:szCs w:val="24"/>
                <w:lang w:eastAsia="ru-RU"/>
              </w:rPr>
              <w:t>на</w:t>
            </w:r>
            <w:proofErr w:type="gramEnd"/>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обсуждение</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c>
          <w:tcPr>
            <w:tcW w:w="0" w:type="auto"/>
            <w:hideMark/>
          </w:tcPr>
          <w:p w:rsidR="003D3DC5" w:rsidRPr="002A7C05" w:rsidRDefault="003D3DC5" w:rsidP="003D3DC5">
            <w:pPr>
              <w:spacing w:after="0" w:line="240" w:lineRule="auto"/>
              <w:rPr>
                <w:rFonts w:ascii="Times New Roman" w:eastAsia="Times New Roman" w:hAnsi="Times New Roman" w:cs="Times New Roman"/>
                <w:sz w:val="24"/>
                <w:szCs w:val="24"/>
                <w:lang w:eastAsia="ru-RU"/>
              </w:rPr>
            </w:pPr>
          </w:p>
        </w:tc>
      </w:tr>
      <w:tr w:rsidR="003D3DC5" w:rsidRPr="002A7C05" w:rsidTr="00510A47">
        <w:trPr>
          <w:trHeight w:val="64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3DC5" w:rsidRPr="002A7C05" w:rsidRDefault="003D3DC5" w:rsidP="003D3DC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3DC5" w:rsidRPr="002A7C05" w:rsidRDefault="003D3DC5" w:rsidP="003D3DC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3DC5" w:rsidRPr="002A7C05" w:rsidRDefault="003D3DC5" w:rsidP="003D3DC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3DC5" w:rsidRPr="002A7C05" w:rsidRDefault="003D3DC5" w:rsidP="003D3DC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3DC5" w:rsidRPr="002A7C05" w:rsidRDefault="003D3DC5" w:rsidP="003D3DC5">
            <w:pPr>
              <w:spacing w:after="0" w:line="240" w:lineRule="auto"/>
              <w:rPr>
                <w:rFonts w:ascii="Times New Roman" w:eastAsia="Times New Roman" w:hAnsi="Times New Roman" w:cs="Times New Roman"/>
                <w:sz w:val="24"/>
                <w:szCs w:val="24"/>
                <w:lang w:eastAsia="ru-RU"/>
              </w:rPr>
            </w:pPr>
          </w:p>
        </w:tc>
        <w:tc>
          <w:tcPr>
            <w:tcW w:w="17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Итоги</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рассмотрения</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предложения</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участника</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публичных</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слушаний</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proofErr w:type="gramStart"/>
            <w:r w:rsidRPr="002A7C05">
              <w:rPr>
                <w:rFonts w:ascii="Times New Roman" w:eastAsia="Times New Roman" w:hAnsi="Times New Roman" w:cs="Times New Roman"/>
                <w:sz w:val="24"/>
                <w:szCs w:val="24"/>
                <w:lang w:eastAsia="ru-RU"/>
              </w:rPr>
              <w:t>(одобрить или</w:t>
            </w:r>
            <w:proofErr w:type="gramEnd"/>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отклонить)</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c>
          <w:tcPr>
            <w:tcW w:w="21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Мотивированное</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обоснование</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proofErr w:type="gramStart"/>
            <w:r w:rsidRPr="002A7C05">
              <w:rPr>
                <w:rFonts w:ascii="Times New Roman" w:eastAsia="Times New Roman" w:hAnsi="Times New Roman" w:cs="Times New Roman"/>
                <w:sz w:val="24"/>
                <w:szCs w:val="24"/>
                <w:lang w:eastAsia="ru-RU"/>
              </w:rPr>
              <w:t>принятого</w:t>
            </w:r>
            <w:proofErr w:type="gramEnd"/>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решения</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по</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предложению</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xml:space="preserve">участника </w:t>
            </w:r>
            <w:proofErr w:type="gramStart"/>
            <w:r w:rsidRPr="002A7C05">
              <w:rPr>
                <w:rFonts w:ascii="Times New Roman" w:eastAsia="Times New Roman" w:hAnsi="Times New Roman" w:cs="Times New Roman"/>
                <w:sz w:val="24"/>
                <w:szCs w:val="24"/>
                <w:lang w:eastAsia="ru-RU"/>
              </w:rPr>
              <w:t>публичных</w:t>
            </w:r>
            <w:proofErr w:type="gramEnd"/>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слушаний</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proofErr w:type="gramStart"/>
            <w:r w:rsidRPr="002A7C05">
              <w:rPr>
                <w:rFonts w:ascii="Times New Roman" w:eastAsia="Times New Roman" w:hAnsi="Times New Roman" w:cs="Times New Roman"/>
                <w:sz w:val="24"/>
                <w:szCs w:val="24"/>
                <w:lang w:eastAsia="ru-RU"/>
              </w:rPr>
              <w:t>(одобрить или (количество</w:t>
            </w:r>
            <w:proofErr w:type="gramEnd"/>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голосов</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"за"</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принятие</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решения; количество</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голосов</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"против"</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принятия</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решения;</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количество</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голосов</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lastRenderedPageBreak/>
              <w:t>"воздержался"</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от</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принятия решения)</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c>
          <w:tcPr>
            <w:tcW w:w="17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lastRenderedPageBreak/>
              <w:t>Итоги</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рассмотрения</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вопроса,</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вынесенного</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xml:space="preserve">участника </w:t>
            </w:r>
            <w:proofErr w:type="gramStart"/>
            <w:r w:rsidRPr="002A7C05">
              <w:rPr>
                <w:rFonts w:ascii="Times New Roman" w:eastAsia="Times New Roman" w:hAnsi="Times New Roman" w:cs="Times New Roman"/>
                <w:sz w:val="24"/>
                <w:szCs w:val="24"/>
                <w:lang w:eastAsia="ru-RU"/>
              </w:rPr>
              <w:t>публичных</w:t>
            </w:r>
            <w:proofErr w:type="gramEnd"/>
            <w:r w:rsidRPr="002A7C05">
              <w:rPr>
                <w:rFonts w:ascii="Times New Roman" w:eastAsia="Times New Roman" w:hAnsi="Times New Roman" w:cs="Times New Roman"/>
                <w:sz w:val="24"/>
                <w:szCs w:val="24"/>
                <w:lang w:eastAsia="ru-RU"/>
              </w:rPr>
              <w:t xml:space="preserve"> на обсуждение</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proofErr w:type="gramStart"/>
            <w:r w:rsidRPr="002A7C05">
              <w:rPr>
                <w:rFonts w:ascii="Times New Roman" w:eastAsia="Times New Roman" w:hAnsi="Times New Roman" w:cs="Times New Roman"/>
                <w:sz w:val="24"/>
                <w:szCs w:val="24"/>
                <w:lang w:eastAsia="ru-RU"/>
              </w:rPr>
              <w:t>(одобрить или</w:t>
            </w:r>
            <w:proofErr w:type="gramEnd"/>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отклонить)</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c>
          <w:tcPr>
            <w:tcW w:w="21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Мотивированное обоснование</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proofErr w:type="gramStart"/>
            <w:r w:rsidRPr="002A7C05">
              <w:rPr>
                <w:rFonts w:ascii="Times New Roman" w:eastAsia="Times New Roman" w:hAnsi="Times New Roman" w:cs="Times New Roman"/>
                <w:sz w:val="24"/>
                <w:szCs w:val="24"/>
                <w:lang w:eastAsia="ru-RU"/>
              </w:rPr>
              <w:t>принятого</w:t>
            </w:r>
            <w:proofErr w:type="gramEnd"/>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решения</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по</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xml:space="preserve">вопросу </w:t>
            </w:r>
            <w:proofErr w:type="gramStart"/>
            <w:r w:rsidRPr="002A7C05">
              <w:rPr>
                <w:rFonts w:ascii="Times New Roman" w:eastAsia="Times New Roman" w:hAnsi="Times New Roman" w:cs="Times New Roman"/>
                <w:sz w:val="24"/>
                <w:szCs w:val="24"/>
                <w:lang w:eastAsia="ru-RU"/>
              </w:rPr>
              <w:t>на</w:t>
            </w:r>
            <w:proofErr w:type="gramEnd"/>
            <w:r w:rsidRPr="002A7C05">
              <w:rPr>
                <w:rFonts w:ascii="Times New Roman" w:eastAsia="Times New Roman" w:hAnsi="Times New Roman" w:cs="Times New Roman"/>
                <w:sz w:val="24"/>
                <w:szCs w:val="24"/>
                <w:lang w:eastAsia="ru-RU"/>
              </w:rPr>
              <w:t xml:space="preserve"> вынесенному</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на обсуждение</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proofErr w:type="gramStart"/>
            <w:r w:rsidRPr="002A7C05">
              <w:rPr>
                <w:rFonts w:ascii="Times New Roman" w:eastAsia="Times New Roman" w:hAnsi="Times New Roman" w:cs="Times New Roman"/>
                <w:sz w:val="24"/>
                <w:szCs w:val="24"/>
                <w:lang w:eastAsia="ru-RU"/>
              </w:rPr>
              <w:t>(количество голосов</w:t>
            </w:r>
            <w:proofErr w:type="gramEnd"/>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"за"</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принятие</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решения; количество</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голосов</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"против"</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принятия</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решения;</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количество</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голосов</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"воздержался"</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от</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lastRenderedPageBreak/>
              <w:t>принятия решения)</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c>
          <w:tcPr>
            <w:tcW w:w="0" w:type="auto"/>
            <w:tcBorders>
              <w:bottom w:val="single" w:sz="6" w:space="0" w:color="000000"/>
            </w:tcBorders>
            <w:hideMark/>
          </w:tcPr>
          <w:p w:rsidR="003D3DC5" w:rsidRPr="002A7C05" w:rsidRDefault="003D3DC5" w:rsidP="003D3DC5">
            <w:pPr>
              <w:spacing w:after="0" w:line="240" w:lineRule="auto"/>
              <w:rPr>
                <w:rFonts w:ascii="Times New Roman" w:eastAsia="Times New Roman" w:hAnsi="Times New Roman" w:cs="Times New Roman"/>
                <w:sz w:val="24"/>
                <w:szCs w:val="24"/>
                <w:lang w:eastAsia="ru-RU"/>
              </w:rPr>
            </w:pPr>
          </w:p>
        </w:tc>
      </w:tr>
      <w:tr w:rsidR="003D3DC5" w:rsidRPr="002A7C05" w:rsidTr="00510A47">
        <w:tc>
          <w:tcPr>
            <w:tcW w:w="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lastRenderedPageBreak/>
              <w:t> </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c>
          <w:tcPr>
            <w:tcW w:w="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c>
          <w:tcPr>
            <w:tcW w:w="17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c>
          <w:tcPr>
            <w:tcW w:w="17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c>
          <w:tcPr>
            <w:tcW w:w="39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c>
          <w:tcPr>
            <w:tcW w:w="3924"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r>
    </w:tbl>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 </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Ведущий публичных слушаний ____________ Ф.И.О.</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Секретарь публичных слушаний    _________ Ф.И.О.</w:t>
      </w:r>
    </w:p>
    <w:p w:rsidR="00151072" w:rsidRDefault="00151072"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151072" w:rsidRDefault="00151072"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151072" w:rsidRDefault="00151072"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151072" w:rsidRDefault="00151072"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151072" w:rsidRDefault="00151072"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151072" w:rsidRDefault="00151072"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151072" w:rsidRDefault="00151072"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151072" w:rsidRDefault="00151072"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151072" w:rsidRDefault="00151072"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151072" w:rsidRDefault="00151072"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151072" w:rsidRDefault="00151072"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151072" w:rsidRDefault="00151072"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151072" w:rsidRDefault="00151072"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151072" w:rsidRDefault="00151072"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151072" w:rsidRDefault="00151072"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151072" w:rsidRDefault="00151072"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151072" w:rsidRDefault="00151072"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151072" w:rsidRDefault="00151072"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151072" w:rsidRDefault="00151072"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151072" w:rsidRDefault="00151072"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151072" w:rsidRDefault="00151072"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151072" w:rsidRDefault="00151072"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151072" w:rsidRDefault="00151072"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151072" w:rsidRDefault="00151072"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151072" w:rsidRDefault="00151072"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151072" w:rsidRDefault="00151072"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151072" w:rsidRDefault="00151072"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151072" w:rsidRDefault="00151072"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151072" w:rsidRDefault="00151072"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151072" w:rsidRDefault="00151072"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151072" w:rsidRDefault="00151072"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151072" w:rsidRDefault="00151072"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151072" w:rsidRDefault="00151072"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151072" w:rsidRDefault="00151072"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151072" w:rsidRDefault="00151072"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151072" w:rsidRDefault="00151072"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151072" w:rsidRDefault="00151072"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151072" w:rsidRDefault="00151072"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151072" w:rsidRDefault="00151072" w:rsidP="003D3DC5">
      <w:pPr>
        <w:spacing w:after="0" w:line="240" w:lineRule="auto"/>
        <w:ind w:firstLine="567"/>
        <w:jc w:val="right"/>
        <w:rPr>
          <w:rFonts w:ascii="Times New Roman" w:eastAsia="Times New Roman" w:hAnsi="Times New Roman" w:cs="Times New Roman"/>
          <w:b/>
          <w:bCs/>
          <w:color w:val="000000"/>
          <w:sz w:val="24"/>
          <w:szCs w:val="24"/>
          <w:lang w:eastAsia="ru-RU"/>
        </w:rPr>
      </w:pPr>
    </w:p>
    <w:p w:rsidR="003D3DC5" w:rsidRPr="002A7C05" w:rsidRDefault="003D3DC5" w:rsidP="003D3DC5">
      <w:pPr>
        <w:spacing w:after="0" w:line="240" w:lineRule="auto"/>
        <w:ind w:firstLine="567"/>
        <w:jc w:val="right"/>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b/>
          <w:bCs/>
          <w:color w:val="000000"/>
          <w:sz w:val="24"/>
          <w:szCs w:val="24"/>
          <w:lang w:eastAsia="ru-RU"/>
        </w:rPr>
        <w:t> </w:t>
      </w:r>
    </w:p>
    <w:p w:rsidR="003D3DC5" w:rsidRPr="002A7C05" w:rsidRDefault="003D3DC5" w:rsidP="003D3DC5">
      <w:pPr>
        <w:spacing w:after="0" w:line="240" w:lineRule="auto"/>
        <w:ind w:firstLine="567"/>
        <w:jc w:val="right"/>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b/>
          <w:bCs/>
          <w:color w:val="000000"/>
          <w:sz w:val="24"/>
          <w:szCs w:val="24"/>
          <w:lang w:eastAsia="ru-RU"/>
        </w:rPr>
        <w:t> </w:t>
      </w:r>
    </w:p>
    <w:p w:rsidR="003D3DC5" w:rsidRPr="002A7C05" w:rsidRDefault="003D3DC5" w:rsidP="003D3DC5">
      <w:pPr>
        <w:spacing w:after="0" w:line="240" w:lineRule="auto"/>
        <w:ind w:firstLine="567"/>
        <w:jc w:val="right"/>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b/>
          <w:bCs/>
          <w:color w:val="000000"/>
          <w:sz w:val="24"/>
          <w:szCs w:val="24"/>
          <w:lang w:eastAsia="ru-RU"/>
        </w:rPr>
        <w:t> </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1F7FFA" w:rsidTr="004B272D">
        <w:tc>
          <w:tcPr>
            <w:tcW w:w="4785" w:type="dxa"/>
          </w:tcPr>
          <w:p w:rsidR="001F7FFA" w:rsidRDefault="001F7FFA" w:rsidP="004B272D">
            <w:pPr>
              <w:jc w:val="right"/>
              <w:rPr>
                <w:rFonts w:ascii="Times New Roman" w:eastAsia="Times New Roman" w:hAnsi="Times New Roman" w:cs="Times New Roman"/>
                <w:b/>
                <w:bCs/>
                <w:color w:val="000000"/>
                <w:sz w:val="24"/>
                <w:szCs w:val="24"/>
                <w:lang w:eastAsia="ru-RU"/>
              </w:rPr>
            </w:pPr>
          </w:p>
        </w:tc>
        <w:tc>
          <w:tcPr>
            <w:tcW w:w="4786" w:type="dxa"/>
          </w:tcPr>
          <w:p w:rsidR="001F7FFA" w:rsidRPr="00E332CB" w:rsidRDefault="001F7FFA" w:rsidP="004B272D">
            <w:pPr>
              <w:ind w:firstLine="567"/>
              <w:jc w:val="right"/>
              <w:rPr>
                <w:rFonts w:ascii="Times New Roman" w:eastAsia="Times New Roman" w:hAnsi="Times New Roman" w:cs="Times New Roman"/>
                <w:color w:val="000000"/>
                <w:sz w:val="24"/>
                <w:szCs w:val="24"/>
                <w:lang w:eastAsia="ru-RU"/>
              </w:rPr>
            </w:pPr>
            <w:r w:rsidRPr="00E332CB">
              <w:rPr>
                <w:rFonts w:ascii="Times New Roman" w:eastAsia="Times New Roman" w:hAnsi="Times New Roman" w:cs="Times New Roman"/>
                <w:b/>
                <w:bCs/>
                <w:color w:val="000000"/>
                <w:sz w:val="24"/>
                <w:szCs w:val="24"/>
                <w:lang w:eastAsia="ru-RU"/>
              </w:rPr>
              <w:t xml:space="preserve">Приложение </w:t>
            </w:r>
            <w:r>
              <w:rPr>
                <w:rFonts w:ascii="Times New Roman" w:eastAsia="Times New Roman" w:hAnsi="Times New Roman" w:cs="Times New Roman"/>
                <w:b/>
                <w:bCs/>
                <w:color w:val="000000"/>
                <w:sz w:val="24"/>
                <w:szCs w:val="24"/>
                <w:lang w:eastAsia="ru-RU"/>
              </w:rPr>
              <w:t>4</w:t>
            </w:r>
          </w:p>
          <w:p w:rsidR="001F7FFA" w:rsidRPr="00E332CB" w:rsidRDefault="001F7FFA" w:rsidP="004B272D">
            <w:pPr>
              <w:ind w:firstLine="567"/>
              <w:jc w:val="right"/>
              <w:rPr>
                <w:rFonts w:ascii="Times New Roman" w:eastAsia="Times New Roman" w:hAnsi="Times New Roman" w:cs="Times New Roman"/>
                <w:color w:val="000000"/>
                <w:sz w:val="24"/>
                <w:szCs w:val="24"/>
                <w:lang w:eastAsia="ru-RU"/>
              </w:rPr>
            </w:pPr>
            <w:r w:rsidRPr="00E332CB">
              <w:rPr>
                <w:rFonts w:ascii="Times New Roman" w:eastAsia="Times New Roman" w:hAnsi="Times New Roman" w:cs="Times New Roman"/>
                <w:b/>
                <w:bCs/>
                <w:color w:val="000000"/>
                <w:sz w:val="24"/>
                <w:szCs w:val="24"/>
                <w:lang w:eastAsia="ru-RU"/>
              </w:rPr>
              <w:t>к Положению</w:t>
            </w:r>
          </w:p>
          <w:p w:rsidR="001F7FFA" w:rsidRPr="00E332CB" w:rsidRDefault="001F7FFA" w:rsidP="004B272D">
            <w:pPr>
              <w:ind w:firstLine="567"/>
              <w:jc w:val="right"/>
              <w:rPr>
                <w:rFonts w:ascii="Times New Roman" w:eastAsia="Times New Roman" w:hAnsi="Times New Roman" w:cs="Times New Roman"/>
                <w:b/>
                <w:bCs/>
                <w:color w:val="000000"/>
                <w:sz w:val="24"/>
                <w:szCs w:val="24"/>
                <w:lang w:eastAsia="ru-RU"/>
              </w:rPr>
            </w:pPr>
            <w:r w:rsidRPr="00E332CB">
              <w:rPr>
                <w:rFonts w:ascii="Times New Roman" w:eastAsia="Times New Roman" w:hAnsi="Times New Roman" w:cs="Times New Roman"/>
                <w:b/>
                <w:bCs/>
                <w:color w:val="000000"/>
                <w:sz w:val="24"/>
                <w:szCs w:val="24"/>
                <w:lang w:eastAsia="ru-RU"/>
              </w:rPr>
              <w:t xml:space="preserve">о публичных слушаниях, </w:t>
            </w:r>
          </w:p>
          <w:p w:rsidR="001F7FFA" w:rsidRPr="00E332CB" w:rsidRDefault="001F7FFA" w:rsidP="004B272D">
            <w:pPr>
              <w:ind w:firstLine="567"/>
              <w:jc w:val="right"/>
              <w:rPr>
                <w:rFonts w:ascii="Times New Roman" w:eastAsia="Times New Roman" w:hAnsi="Times New Roman" w:cs="Times New Roman"/>
                <w:b/>
                <w:bCs/>
                <w:color w:val="000000"/>
                <w:sz w:val="24"/>
                <w:szCs w:val="24"/>
                <w:lang w:eastAsia="ru-RU"/>
              </w:rPr>
            </w:pPr>
            <w:r w:rsidRPr="00E332CB">
              <w:rPr>
                <w:rFonts w:ascii="Times New Roman" w:eastAsia="Times New Roman" w:hAnsi="Times New Roman" w:cs="Times New Roman"/>
                <w:b/>
                <w:bCs/>
                <w:color w:val="000000"/>
                <w:sz w:val="24"/>
                <w:szCs w:val="24"/>
                <w:lang w:eastAsia="ru-RU"/>
              </w:rPr>
              <w:t>общественных</w:t>
            </w:r>
            <w:r>
              <w:rPr>
                <w:rFonts w:ascii="Times New Roman" w:eastAsia="Times New Roman" w:hAnsi="Times New Roman" w:cs="Times New Roman"/>
                <w:b/>
                <w:bCs/>
                <w:color w:val="000000"/>
                <w:sz w:val="24"/>
                <w:szCs w:val="24"/>
                <w:lang w:eastAsia="ru-RU"/>
              </w:rPr>
              <w:t>обсуждениях</w:t>
            </w:r>
            <w:r w:rsidRPr="00E332CB">
              <w:rPr>
                <w:rFonts w:ascii="Times New Roman" w:eastAsia="Times New Roman" w:hAnsi="Times New Roman" w:cs="Times New Roman"/>
                <w:b/>
                <w:bCs/>
                <w:color w:val="000000"/>
                <w:sz w:val="24"/>
                <w:szCs w:val="24"/>
                <w:lang w:eastAsia="ru-RU"/>
              </w:rPr>
              <w:t xml:space="preserve">в муниципальном </w:t>
            </w:r>
            <w:proofErr w:type="gramStart"/>
            <w:r w:rsidRPr="00E332CB">
              <w:rPr>
                <w:rFonts w:ascii="Times New Roman" w:eastAsia="Times New Roman" w:hAnsi="Times New Roman" w:cs="Times New Roman"/>
                <w:b/>
                <w:bCs/>
                <w:color w:val="000000"/>
                <w:sz w:val="24"/>
                <w:szCs w:val="24"/>
                <w:lang w:eastAsia="ru-RU"/>
              </w:rPr>
              <w:t>образовании</w:t>
            </w:r>
            <w:proofErr w:type="gramEnd"/>
          </w:p>
          <w:p w:rsidR="001F7FFA" w:rsidRPr="00E332CB" w:rsidRDefault="001F7FFA" w:rsidP="004B272D">
            <w:pPr>
              <w:ind w:firstLine="567"/>
              <w:jc w:val="right"/>
              <w:rPr>
                <w:rFonts w:ascii="Times New Roman" w:eastAsia="Times New Roman" w:hAnsi="Times New Roman" w:cs="Times New Roman"/>
                <w:b/>
                <w:bCs/>
                <w:color w:val="000000"/>
                <w:sz w:val="24"/>
                <w:szCs w:val="24"/>
                <w:lang w:eastAsia="ru-RU"/>
              </w:rPr>
            </w:pPr>
            <w:r w:rsidRPr="00E332CB">
              <w:rPr>
                <w:rFonts w:ascii="Times New Roman" w:eastAsia="Times New Roman" w:hAnsi="Times New Roman" w:cs="Times New Roman"/>
                <w:b/>
                <w:bCs/>
                <w:color w:val="000000"/>
                <w:sz w:val="24"/>
                <w:szCs w:val="24"/>
                <w:lang w:eastAsia="ru-RU"/>
              </w:rPr>
              <w:t>Зубаревский сельсовет</w:t>
            </w:r>
          </w:p>
          <w:p w:rsidR="001F7FFA" w:rsidRDefault="001F7FFA" w:rsidP="004B272D">
            <w:pPr>
              <w:ind w:firstLine="567"/>
              <w:jc w:val="right"/>
              <w:rPr>
                <w:rFonts w:ascii="Times New Roman" w:eastAsia="Times New Roman" w:hAnsi="Times New Roman" w:cs="Times New Roman"/>
                <w:b/>
                <w:bCs/>
                <w:color w:val="000000"/>
                <w:sz w:val="24"/>
                <w:szCs w:val="24"/>
                <w:lang w:eastAsia="ru-RU"/>
              </w:rPr>
            </w:pPr>
            <w:r w:rsidRPr="00E332CB">
              <w:rPr>
                <w:rFonts w:ascii="Times New Roman" w:eastAsia="Times New Roman" w:hAnsi="Times New Roman" w:cs="Times New Roman"/>
                <w:b/>
                <w:bCs/>
                <w:color w:val="000000"/>
                <w:sz w:val="24"/>
                <w:szCs w:val="24"/>
                <w:lang w:eastAsia="ru-RU"/>
              </w:rPr>
              <w:t xml:space="preserve"> Оренбургского района</w:t>
            </w:r>
          </w:p>
          <w:p w:rsidR="001F7FFA" w:rsidRPr="00E332CB" w:rsidRDefault="001F7FFA" w:rsidP="004B272D">
            <w:pPr>
              <w:ind w:firstLine="567"/>
              <w:jc w:val="right"/>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Оренбургской области</w:t>
            </w:r>
          </w:p>
          <w:p w:rsidR="001F7FFA" w:rsidRPr="00E332CB" w:rsidRDefault="001F7FFA" w:rsidP="004B272D">
            <w:pPr>
              <w:ind w:firstLine="567"/>
              <w:jc w:val="right"/>
              <w:rPr>
                <w:rFonts w:ascii="Times New Roman" w:eastAsia="Times New Roman" w:hAnsi="Times New Roman" w:cs="Times New Roman"/>
                <w:color w:val="000000"/>
                <w:sz w:val="24"/>
                <w:szCs w:val="24"/>
                <w:lang w:eastAsia="ru-RU"/>
              </w:rPr>
            </w:pPr>
          </w:p>
          <w:p w:rsidR="001F7FFA" w:rsidRPr="00E332CB" w:rsidRDefault="001F7FFA" w:rsidP="004B272D">
            <w:pPr>
              <w:ind w:firstLine="567"/>
              <w:jc w:val="right"/>
              <w:rPr>
                <w:rFonts w:ascii="Times New Roman" w:eastAsia="Times New Roman" w:hAnsi="Times New Roman" w:cs="Times New Roman"/>
                <w:color w:val="000000"/>
                <w:sz w:val="24"/>
                <w:szCs w:val="24"/>
                <w:lang w:eastAsia="ru-RU"/>
              </w:rPr>
            </w:pPr>
            <w:r w:rsidRPr="00E332CB">
              <w:rPr>
                <w:rFonts w:ascii="Times New Roman" w:eastAsia="Times New Roman" w:hAnsi="Times New Roman" w:cs="Times New Roman"/>
                <w:color w:val="000000"/>
                <w:sz w:val="24"/>
                <w:szCs w:val="24"/>
                <w:lang w:eastAsia="ru-RU"/>
              </w:rPr>
              <w:t> </w:t>
            </w:r>
          </w:p>
          <w:p w:rsidR="001F7FFA" w:rsidRDefault="001F7FFA" w:rsidP="004B272D">
            <w:pPr>
              <w:jc w:val="right"/>
              <w:rPr>
                <w:rFonts w:ascii="Times New Roman" w:eastAsia="Times New Roman" w:hAnsi="Times New Roman" w:cs="Times New Roman"/>
                <w:b/>
                <w:bCs/>
                <w:color w:val="000000"/>
                <w:sz w:val="24"/>
                <w:szCs w:val="24"/>
                <w:lang w:eastAsia="ru-RU"/>
              </w:rPr>
            </w:pPr>
          </w:p>
        </w:tc>
      </w:tr>
    </w:tbl>
    <w:p w:rsidR="003D3DC5" w:rsidRPr="002A7C05" w:rsidRDefault="003D3DC5" w:rsidP="003D3DC5">
      <w:pPr>
        <w:spacing w:after="0" w:line="240" w:lineRule="auto"/>
        <w:ind w:firstLine="567"/>
        <w:jc w:val="right"/>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 </w:t>
      </w:r>
    </w:p>
    <w:p w:rsidR="003D3DC5" w:rsidRPr="002A7C05" w:rsidRDefault="003D3DC5" w:rsidP="003D3DC5">
      <w:pPr>
        <w:spacing w:after="0" w:line="240" w:lineRule="auto"/>
        <w:ind w:firstLine="567"/>
        <w:jc w:val="center"/>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ОПОВЕЩЕНИЕ</w:t>
      </w:r>
    </w:p>
    <w:p w:rsidR="003D3DC5" w:rsidRPr="002A7C05" w:rsidRDefault="003D3DC5" w:rsidP="003D3DC5">
      <w:pPr>
        <w:spacing w:after="0" w:line="240" w:lineRule="auto"/>
        <w:ind w:firstLine="567"/>
        <w:jc w:val="center"/>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о начале проведения публичных слушаний</w:t>
      </w:r>
    </w:p>
    <w:p w:rsidR="003D3DC5" w:rsidRPr="002A7C05" w:rsidRDefault="003D3DC5" w:rsidP="003D3DC5">
      <w:pPr>
        <w:spacing w:after="0" w:line="240" w:lineRule="auto"/>
        <w:ind w:firstLine="567"/>
        <w:jc w:val="center"/>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(общественных обсуждений)</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__________________________________________________________________</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(организатор проведения публичных слушаний (общественных обсуждений))</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проводятся публичные слушания (общественные обсуждения) по проекту</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_________________________________________________________________ (далее - проект) с "___" ________ 20__ г. до "___" ________ 20__ г.</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Перечень информационных материалов к проекту:</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1 __________________________________.</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2 __________________________________.</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3 __________________________________.</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 </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(Для публичных слушаний)</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Собрание (собрания) участников публичных слушаний состоится</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"___" ______20___ г.</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(дата, время, адрес)</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 xml:space="preserve">Регистрация участников публичных слушаний проводится перед началом собрания участников публичных слушаний </w:t>
      </w:r>
      <w:proofErr w:type="gramStart"/>
      <w:r w:rsidRPr="002A7C05">
        <w:rPr>
          <w:rFonts w:ascii="Times New Roman" w:eastAsia="Times New Roman" w:hAnsi="Times New Roman" w:cs="Times New Roman"/>
          <w:color w:val="000000"/>
          <w:sz w:val="24"/>
          <w:szCs w:val="24"/>
          <w:lang w:eastAsia="ru-RU"/>
        </w:rPr>
        <w:t>с</w:t>
      </w:r>
      <w:proofErr w:type="gramEnd"/>
      <w:r w:rsidRPr="002A7C05">
        <w:rPr>
          <w:rFonts w:ascii="Times New Roman" w:eastAsia="Times New Roman" w:hAnsi="Times New Roman" w:cs="Times New Roman"/>
          <w:color w:val="000000"/>
          <w:sz w:val="24"/>
          <w:szCs w:val="24"/>
          <w:lang w:eastAsia="ru-RU"/>
        </w:rPr>
        <w:t xml:space="preserve"> __________ до __________.</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                                                                                  (время регистрации)</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(Для публичных слушаний и общественных обсуждений)</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Проект и информационные материалы будут размещены на официальном сайте ___________________ с "___" ________ 20__ г.</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Открытие экспозиции (экспозиций) по проекту состоится "___" ________</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 xml:space="preserve">20__г. </w:t>
      </w:r>
      <w:proofErr w:type="gramStart"/>
      <w:r w:rsidRPr="002A7C05">
        <w:rPr>
          <w:rFonts w:ascii="Times New Roman" w:eastAsia="Times New Roman" w:hAnsi="Times New Roman" w:cs="Times New Roman"/>
          <w:color w:val="000000"/>
          <w:sz w:val="24"/>
          <w:szCs w:val="24"/>
          <w:lang w:eastAsia="ru-RU"/>
        </w:rPr>
        <w:t>с</w:t>
      </w:r>
      <w:proofErr w:type="gramEnd"/>
      <w:r w:rsidRPr="002A7C05">
        <w:rPr>
          <w:rFonts w:ascii="Times New Roman" w:eastAsia="Times New Roman" w:hAnsi="Times New Roman" w:cs="Times New Roman"/>
          <w:color w:val="000000"/>
          <w:sz w:val="24"/>
          <w:szCs w:val="24"/>
          <w:lang w:eastAsia="ru-RU"/>
        </w:rPr>
        <w:t xml:space="preserve"> _______ по адресу: _________________________________________.</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 xml:space="preserve">Посещение экспозиции (экспозиций) по проекту возможно </w:t>
      </w:r>
      <w:proofErr w:type="gramStart"/>
      <w:r w:rsidRPr="002A7C05">
        <w:rPr>
          <w:rFonts w:ascii="Times New Roman" w:eastAsia="Times New Roman" w:hAnsi="Times New Roman" w:cs="Times New Roman"/>
          <w:color w:val="000000"/>
          <w:sz w:val="24"/>
          <w:szCs w:val="24"/>
          <w:lang w:eastAsia="ru-RU"/>
        </w:rPr>
        <w:t>с</w:t>
      </w:r>
      <w:proofErr w:type="gramEnd"/>
      <w:r w:rsidRPr="002A7C05">
        <w:rPr>
          <w:rFonts w:ascii="Times New Roman" w:eastAsia="Times New Roman" w:hAnsi="Times New Roman" w:cs="Times New Roman"/>
          <w:color w:val="000000"/>
          <w:sz w:val="24"/>
          <w:szCs w:val="24"/>
          <w:lang w:eastAsia="ru-RU"/>
        </w:rPr>
        <w:t xml:space="preserve"> "___" ________</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 xml:space="preserve">20__ г. по "___" ________ 20__ г. в рабочие дни </w:t>
      </w:r>
      <w:proofErr w:type="gramStart"/>
      <w:r w:rsidRPr="002A7C05">
        <w:rPr>
          <w:rFonts w:ascii="Times New Roman" w:eastAsia="Times New Roman" w:hAnsi="Times New Roman" w:cs="Times New Roman"/>
          <w:color w:val="000000"/>
          <w:sz w:val="24"/>
          <w:szCs w:val="24"/>
          <w:lang w:eastAsia="ru-RU"/>
        </w:rPr>
        <w:t>с</w:t>
      </w:r>
      <w:proofErr w:type="gramEnd"/>
      <w:r w:rsidRPr="002A7C05">
        <w:rPr>
          <w:rFonts w:ascii="Times New Roman" w:eastAsia="Times New Roman" w:hAnsi="Times New Roman" w:cs="Times New Roman"/>
          <w:color w:val="000000"/>
          <w:sz w:val="24"/>
          <w:szCs w:val="24"/>
          <w:lang w:eastAsia="ru-RU"/>
        </w:rPr>
        <w:t xml:space="preserve"> _______ до ________.</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proofErr w:type="gramStart"/>
      <w:r w:rsidRPr="002A7C05">
        <w:rPr>
          <w:rFonts w:ascii="Times New Roman" w:eastAsia="Times New Roman" w:hAnsi="Times New Roman" w:cs="Times New Roman"/>
          <w:color w:val="000000"/>
          <w:sz w:val="24"/>
          <w:szCs w:val="24"/>
          <w:lang w:eastAsia="ru-RU"/>
        </w:rPr>
        <w:t>Предложения и замечания участников публичных слушаний (общественных</w:t>
      </w:r>
      <w:proofErr w:type="gramEnd"/>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обсуждений) по проекту принимаются с "___" ________ 20__ г. до "___" ________ 20__г.:</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1) посредством официального сайта ___________ (в случае проведения общественных обсуждений);</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2) в письменной или устной форме в ходе проведения собрания (собраний) участников публичных слушаний (в случае проведения публичных слушаний);</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3) в письменной форме по адресу</w:t>
      </w:r>
      <w:proofErr w:type="gramStart"/>
      <w:r w:rsidRPr="002A7C05">
        <w:rPr>
          <w:rFonts w:ascii="Times New Roman" w:eastAsia="Times New Roman" w:hAnsi="Times New Roman" w:cs="Times New Roman"/>
          <w:color w:val="000000"/>
          <w:sz w:val="24"/>
          <w:szCs w:val="24"/>
          <w:lang w:eastAsia="ru-RU"/>
        </w:rPr>
        <w:t>: ____________________________________;</w:t>
      </w:r>
      <w:proofErr w:type="gramEnd"/>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(почтовый адрес организатора публичных слушаний (общественных обсуждений))</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4) посредством записи в книге (журнале) учета при посещении экспозиции (экспозиций) проекта.</w:t>
      </w:r>
    </w:p>
    <w:p w:rsidR="003D3DC5" w:rsidRPr="002A7C05" w:rsidRDefault="003D3DC5" w:rsidP="003D3DC5">
      <w:pPr>
        <w:spacing w:after="0" w:line="240" w:lineRule="auto"/>
        <w:ind w:firstLine="567"/>
        <w:jc w:val="right"/>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b/>
          <w:bCs/>
          <w:color w:val="000000"/>
          <w:sz w:val="24"/>
          <w:szCs w:val="24"/>
          <w:lang w:eastAsia="ru-RU"/>
        </w:rPr>
        <w:t> </w:t>
      </w:r>
    </w:p>
    <w:p w:rsidR="003D3DC5" w:rsidRDefault="003D3DC5" w:rsidP="003D3DC5">
      <w:pPr>
        <w:spacing w:after="0" w:line="240" w:lineRule="auto"/>
        <w:ind w:firstLine="567"/>
        <w:jc w:val="right"/>
        <w:rPr>
          <w:rFonts w:ascii="Times New Roman" w:eastAsia="Times New Roman" w:hAnsi="Times New Roman" w:cs="Times New Roman"/>
          <w:b/>
          <w:bCs/>
          <w:color w:val="000000"/>
          <w:sz w:val="24"/>
          <w:szCs w:val="24"/>
          <w:lang w:eastAsia="ru-RU"/>
        </w:rPr>
      </w:pPr>
      <w:r w:rsidRPr="002A7C05">
        <w:rPr>
          <w:rFonts w:ascii="Times New Roman" w:eastAsia="Times New Roman" w:hAnsi="Times New Roman" w:cs="Times New Roman"/>
          <w:b/>
          <w:bCs/>
          <w:color w:val="000000"/>
          <w:sz w:val="24"/>
          <w:szCs w:val="24"/>
          <w:lang w:eastAsia="ru-RU"/>
        </w:rPr>
        <w:t> </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1F7FFA" w:rsidTr="001F7FFA">
        <w:trPr>
          <w:trHeight w:val="2409"/>
        </w:trPr>
        <w:tc>
          <w:tcPr>
            <w:tcW w:w="4785" w:type="dxa"/>
          </w:tcPr>
          <w:p w:rsidR="001F7FFA" w:rsidRDefault="001F7FFA" w:rsidP="004B272D">
            <w:pPr>
              <w:jc w:val="right"/>
              <w:rPr>
                <w:rFonts w:ascii="Times New Roman" w:eastAsia="Times New Roman" w:hAnsi="Times New Roman" w:cs="Times New Roman"/>
                <w:b/>
                <w:bCs/>
                <w:color w:val="000000"/>
                <w:sz w:val="24"/>
                <w:szCs w:val="24"/>
                <w:lang w:eastAsia="ru-RU"/>
              </w:rPr>
            </w:pPr>
          </w:p>
        </w:tc>
        <w:tc>
          <w:tcPr>
            <w:tcW w:w="4786" w:type="dxa"/>
          </w:tcPr>
          <w:p w:rsidR="001F7FFA" w:rsidRPr="00E332CB" w:rsidRDefault="001F7FFA" w:rsidP="004B272D">
            <w:pPr>
              <w:ind w:firstLine="567"/>
              <w:jc w:val="right"/>
              <w:rPr>
                <w:rFonts w:ascii="Times New Roman" w:eastAsia="Times New Roman" w:hAnsi="Times New Roman" w:cs="Times New Roman"/>
                <w:color w:val="000000"/>
                <w:sz w:val="24"/>
                <w:szCs w:val="24"/>
                <w:lang w:eastAsia="ru-RU"/>
              </w:rPr>
            </w:pPr>
            <w:r w:rsidRPr="00E332CB">
              <w:rPr>
                <w:rFonts w:ascii="Times New Roman" w:eastAsia="Times New Roman" w:hAnsi="Times New Roman" w:cs="Times New Roman"/>
                <w:b/>
                <w:bCs/>
                <w:color w:val="000000"/>
                <w:sz w:val="24"/>
                <w:szCs w:val="24"/>
                <w:lang w:eastAsia="ru-RU"/>
              </w:rPr>
              <w:t xml:space="preserve">Приложение </w:t>
            </w:r>
            <w:r>
              <w:rPr>
                <w:rFonts w:ascii="Times New Roman" w:eastAsia="Times New Roman" w:hAnsi="Times New Roman" w:cs="Times New Roman"/>
                <w:b/>
                <w:bCs/>
                <w:color w:val="000000"/>
                <w:sz w:val="24"/>
                <w:szCs w:val="24"/>
                <w:lang w:eastAsia="ru-RU"/>
              </w:rPr>
              <w:t>5</w:t>
            </w:r>
          </w:p>
          <w:p w:rsidR="001F7FFA" w:rsidRPr="00E332CB" w:rsidRDefault="001F7FFA" w:rsidP="004B272D">
            <w:pPr>
              <w:ind w:firstLine="567"/>
              <w:jc w:val="right"/>
              <w:rPr>
                <w:rFonts w:ascii="Times New Roman" w:eastAsia="Times New Roman" w:hAnsi="Times New Roman" w:cs="Times New Roman"/>
                <w:color w:val="000000"/>
                <w:sz w:val="24"/>
                <w:szCs w:val="24"/>
                <w:lang w:eastAsia="ru-RU"/>
              </w:rPr>
            </w:pPr>
            <w:r w:rsidRPr="00E332CB">
              <w:rPr>
                <w:rFonts w:ascii="Times New Roman" w:eastAsia="Times New Roman" w:hAnsi="Times New Roman" w:cs="Times New Roman"/>
                <w:b/>
                <w:bCs/>
                <w:color w:val="000000"/>
                <w:sz w:val="24"/>
                <w:szCs w:val="24"/>
                <w:lang w:eastAsia="ru-RU"/>
              </w:rPr>
              <w:t>к Положению</w:t>
            </w:r>
          </w:p>
          <w:p w:rsidR="001F7FFA" w:rsidRPr="00E332CB" w:rsidRDefault="001F7FFA" w:rsidP="004B272D">
            <w:pPr>
              <w:ind w:firstLine="567"/>
              <w:jc w:val="right"/>
              <w:rPr>
                <w:rFonts w:ascii="Times New Roman" w:eastAsia="Times New Roman" w:hAnsi="Times New Roman" w:cs="Times New Roman"/>
                <w:b/>
                <w:bCs/>
                <w:color w:val="000000"/>
                <w:sz w:val="24"/>
                <w:szCs w:val="24"/>
                <w:lang w:eastAsia="ru-RU"/>
              </w:rPr>
            </w:pPr>
            <w:r w:rsidRPr="00E332CB">
              <w:rPr>
                <w:rFonts w:ascii="Times New Roman" w:eastAsia="Times New Roman" w:hAnsi="Times New Roman" w:cs="Times New Roman"/>
                <w:b/>
                <w:bCs/>
                <w:color w:val="000000"/>
                <w:sz w:val="24"/>
                <w:szCs w:val="24"/>
                <w:lang w:eastAsia="ru-RU"/>
              </w:rPr>
              <w:t xml:space="preserve">о публичных слушаниях, </w:t>
            </w:r>
          </w:p>
          <w:p w:rsidR="001F7FFA" w:rsidRPr="00E332CB" w:rsidRDefault="001F7FFA" w:rsidP="004B272D">
            <w:pPr>
              <w:ind w:firstLine="567"/>
              <w:jc w:val="right"/>
              <w:rPr>
                <w:rFonts w:ascii="Times New Roman" w:eastAsia="Times New Roman" w:hAnsi="Times New Roman" w:cs="Times New Roman"/>
                <w:b/>
                <w:bCs/>
                <w:color w:val="000000"/>
                <w:sz w:val="24"/>
                <w:szCs w:val="24"/>
                <w:lang w:eastAsia="ru-RU"/>
              </w:rPr>
            </w:pPr>
            <w:r w:rsidRPr="00E332CB">
              <w:rPr>
                <w:rFonts w:ascii="Times New Roman" w:eastAsia="Times New Roman" w:hAnsi="Times New Roman" w:cs="Times New Roman"/>
                <w:b/>
                <w:bCs/>
                <w:color w:val="000000"/>
                <w:sz w:val="24"/>
                <w:szCs w:val="24"/>
                <w:lang w:eastAsia="ru-RU"/>
              </w:rPr>
              <w:t>общественных</w:t>
            </w:r>
            <w:r>
              <w:rPr>
                <w:rFonts w:ascii="Times New Roman" w:eastAsia="Times New Roman" w:hAnsi="Times New Roman" w:cs="Times New Roman"/>
                <w:b/>
                <w:bCs/>
                <w:color w:val="000000"/>
                <w:sz w:val="24"/>
                <w:szCs w:val="24"/>
                <w:lang w:eastAsia="ru-RU"/>
              </w:rPr>
              <w:t>обсуждениях</w:t>
            </w:r>
            <w:r w:rsidRPr="00E332CB">
              <w:rPr>
                <w:rFonts w:ascii="Times New Roman" w:eastAsia="Times New Roman" w:hAnsi="Times New Roman" w:cs="Times New Roman"/>
                <w:b/>
                <w:bCs/>
                <w:color w:val="000000"/>
                <w:sz w:val="24"/>
                <w:szCs w:val="24"/>
                <w:lang w:eastAsia="ru-RU"/>
              </w:rPr>
              <w:t xml:space="preserve">в муниципальном </w:t>
            </w:r>
            <w:proofErr w:type="gramStart"/>
            <w:r w:rsidRPr="00E332CB">
              <w:rPr>
                <w:rFonts w:ascii="Times New Roman" w:eastAsia="Times New Roman" w:hAnsi="Times New Roman" w:cs="Times New Roman"/>
                <w:b/>
                <w:bCs/>
                <w:color w:val="000000"/>
                <w:sz w:val="24"/>
                <w:szCs w:val="24"/>
                <w:lang w:eastAsia="ru-RU"/>
              </w:rPr>
              <w:t>образовании</w:t>
            </w:r>
            <w:proofErr w:type="gramEnd"/>
          </w:p>
          <w:p w:rsidR="001F7FFA" w:rsidRPr="00E332CB" w:rsidRDefault="001F7FFA" w:rsidP="004B272D">
            <w:pPr>
              <w:ind w:firstLine="567"/>
              <w:jc w:val="right"/>
              <w:rPr>
                <w:rFonts w:ascii="Times New Roman" w:eastAsia="Times New Roman" w:hAnsi="Times New Roman" w:cs="Times New Roman"/>
                <w:b/>
                <w:bCs/>
                <w:color w:val="000000"/>
                <w:sz w:val="24"/>
                <w:szCs w:val="24"/>
                <w:lang w:eastAsia="ru-RU"/>
              </w:rPr>
            </w:pPr>
            <w:r w:rsidRPr="00E332CB">
              <w:rPr>
                <w:rFonts w:ascii="Times New Roman" w:eastAsia="Times New Roman" w:hAnsi="Times New Roman" w:cs="Times New Roman"/>
                <w:b/>
                <w:bCs/>
                <w:color w:val="000000"/>
                <w:sz w:val="24"/>
                <w:szCs w:val="24"/>
                <w:lang w:eastAsia="ru-RU"/>
              </w:rPr>
              <w:t>Зубаревский сельсовет</w:t>
            </w:r>
          </w:p>
          <w:p w:rsidR="001F7FFA" w:rsidRDefault="001F7FFA" w:rsidP="004B272D">
            <w:pPr>
              <w:ind w:firstLine="567"/>
              <w:jc w:val="right"/>
              <w:rPr>
                <w:rFonts w:ascii="Times New Roman" w:eastAsia="Times New Roman" w:hAnsi="Times New Roman" w:cs="Times New Roman"/>
                <w:b/>
                <w:bCs/>
                <w:color w:val="000000"/>
                <w:sz w:val="24"/>
                <w:szCs w:val="24"/>
                <w:lang w:eastAsia="ru-RU"/>
              </w:rPr>
            </w:pPr>
            <w:r w:rsidRPr="00E332CB">
              <w:rPr>
                <w:rFonts w:ascii="Times New Roman" w:eastAsia="Times New Roman" w:hAnsi="Times New Roman" w:cs="Times New Roman"/>
                <w:b/>
                <w:bCs/>
                <w:color w:val="000000"/>
                <w:sz w:val="24"/>
                <w:szCs w:val="24"/>
                <w:lang w:eastAsia="ru-RU"/>
              </w:rPr>
              <w:t xml:space="preserve"> Оренбургского района</w:t>
            </w:r>
          </w:p>
          <w:p w:rsidR="001F7FFA" w:rsidRPr="00E332CB" w:rsidRDefault="001F7FFA" w:rsidP="004B272D">
            <w:pPr>
              <w:ind w:firstLine="567"/>
              <w:jc w:val="right"/>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Оренбургской области</w:t>
            </w:r>
          </w:p>
          <w:p w:rsidR="001F7FFA" w:rsidRPr="001F7FFA" w:rsidRDefault="001F7FFA" w:rsidP="001F7FFA">
            <w:pPr>
              <w:ind w:firstLine="567"/>
              <w:jc w:val="right"/>
              <w:rPr>
                <w:rFonts w:ascii="Times New Roman" w:eastAsia="Times New Roman" w:hAnsi="Times New Roman" w:cs="Times New Roman"/>
                <w:color w:val="000000"/>
                <w:sz w:val="24"/>
                <w:szCs w:val="24"/>
                <w:lang w:eastAsia="ru-RU"/>
              </w:rPr>
            </w:pPr>
          </w:p>
        </w:tc>
      </w:tr>
    </w:tbl>
    <w:p w:rsidR="003D3DC5" w:rsidRPr="002A7C05" w:rsidRDefault="003D3DC5" w:rsidP="001F7FFA">
      <w:pPr>
        <w:spacing w:after="0" w:line="240" w:lineRule="auto"/>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b/>
          <w:bCs/>
          <w:color w:val="000000"/>
          <w:sz w:val="24"/>
          <w:szCs w:val="24"/>
          <w:lang w:eastAsia="ru-RU"/>
        </w:rPr>
        <w:t> </w:t>
      </w:r>
    </w:p>
    <w:p w:rsidR="003D3DC5" w:rsidRPr="002A7C05" w:rsidRDefault="003D3DC5" w:rsidP="003D3DC5">
      <w:pPr>
        <w:spacing w:after="0" w:line="240" w:lineRule="auto"/>
        <w:ind w:firstLine="567"/>
        <w:jc w:val="center"/>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ЖУРНАЛ</w:t>
      </w:r>
    </w:p>
    <w:p w:rsidR="003D3DC5" w:rsidRPr="002A7C05" w:rsidRDefault="003D3DC5" w:rsidP="003D3DC5">
      <w:pPr>
        <w:spacing w:after="0" w:line="240" w:lineRule="auto"/>
        <w:ind w:firstLine="567"/>
        <w:jc w:val="center"/>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учета посетителей экспозиции проекта,</w:t>
      </w:r>
    </w:p>
    <w:p w:rsidR="003D3DC5" w:rsidRPr="002A7C05" w:rsidRDefault="003D3DC5" w:rsidP="003D3DC5">
      <w:pPr>
        <w:spacing w:after="0" w:line="240" w:lineRule="auto"/>
        <w:ind w:firstLine="567"/>
        <w:jc w:val="center"/>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подлежащего рассмотрению на публичных слушаниях</w:t>
      </w:r>
    </w:p>
    <w:p w:rsidR="003D3DC5" w:rsidRPr="002A7C05" w:rsidRDefault="003D3DC5" w:rsidP="003D3DC5">
      <w:pPr>
        <w:spacing w:after="0" w:line="240" w:lineRule="auto"/>
        <w:ind w:firstLine="567"/>
        <w:jc w:val="center"/>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 xml:space="preserve">(общественных </w:t>
      </w:r>
      <w:proofErr w:type="gramStart"/>
      <w:r w:rsidRPr="002A7C05">
        <w:rPr>
          <w:rFonts w:ascii="Times New Roman" w:eastAsia="Times New Roman" w:hAnsi="Times New Roman" w:cs="Times New Roman"/>
          <w:color w:val="000000"/>
          <w:sz w:val="24"/>
          <w:szCs w:val="24"/>
          <w:lang w:eastAsia="ru-RU"/>
        </w:rPr>
        <w:t>обсуждениях</w:t>
      </w:r>
      <w:proofErr w:type="gramEnd"/>
      <w:r w:rsidRPr="002A7C05">
        <w:rPr>
          <w:rFonts w:ascii="Times New Roman" w:eastAsia="Times New Roman" w:hAnsi="Times New Roman" w:cs="Times New Roman"/>
          <w:color w:val="000000"/>
          <w:sz w:val="24"/>
          <w:szCs w:val="24"/>
          <w:lang w:eastAsia="ru-RU"/>
        </w:rPr>
        <w:t>)</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По проекту _______________________________________________________</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Время проведения: с "___" ________ 20__ г. до "___" ________ 20__ г.</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Место проведения: __________________________.</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Организатор публичных слушаний (общественных обсуждений): __________________________________________________________________.</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 </w:t>
      </w:r>
    </w:p>
    <w:tbl>
      <w:tblPr>
        <w:tblW w:w="0" w:type="auto"/>
        <w:tblCellMar>
          <w:left w:w="0" w:type="dxa"/>
          <w:right w:w="0" w:type="dxa"/>
        </w:tblCellMar>
        <w:tblLook w:val="04A0"/>
      </w:tblPr>
      <w:tblGrid>
        <w:gridCol w:w="450"/>
        <w:gridCol w:w="1740"/>
        <w:gridCol w:w="833"/>
        <w:gridCol w:w="1613"/>
        <w:gridCol w:w="1453"/>
        <w:gridCol w:w="796"/>
        <w:gridCol w:w="1621"/>
        <w:gridCol w:w="1065"/>
      </w:tblGrid>
      <w:tr w:rsidR="003D3DC5" w:rsidRPr="002A7C05" w:rsidTr="003D3DC5">
        <w:tc>
          <w:tcPr>
            <w:tcW w:w="4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w:t>
            </w:r>
          </w:p>
        </w:tc>
        <w:tc>
          <w:tcPr>
            <w:tcW w:w="19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Ф.И.О.</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proofErr w:type="gramStart"/>
            <w:r w:rsidRPr="002A7C05">
              <w:rPr>
                <w:rFonts w:ascii="Times New Roman" w:eastAsia="Times New Roman" w:hAnsi="Times New Roman" w:cs="Times New Roman"/>
                <w:sz w:val="24"/>
                <w:szCs w:val="24"/>
                <w:lang w:eastAsia="ru-RU"/>
              </w:rPr>
              <w:t>(последнее -</w:t>
            </w:r>
            <w:proofErr w:type="gramEnd"/>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при наличии).</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В случае</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xml:space="preserve">обращения </w:t>
            </w:r>
            <w:proofErr w:type="gramStart"/>
            <w:r w:rsidRPr="002A7C05">
              <w:rPr>
                <w:rFonts w:ascii="Times New Roman" w:eastAsia="Times New Roman" w:hAnsi="Times New Roman" w:cs="Times New Roman"/>
                <w:sz w:val="24"/>
                <w:szCs w:val="24"/>
                <w:lang w:eastAsia="ru-RU"/>
              </w:rPr>
              <w:t>от</w:t>
            </w:r>
            <w:proofErr w:type="gramEnd"/>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имени</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юридического</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лица -</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наименование</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юридического</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лица, Ф.И.О.</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proofErr w:type="gramStart"/>
            <w:r w:rsidRPr="002A7C05">
              <w:rPr>
                <w:rFonts w:ascii="Times New Roman" w:eastAsia="Times New Roman" w:hAnsi="Times New Roman" w:cs="Times New Roman"/>
                <w:sz w:val="24"/>
                <w:szCs w:val="24"/>
                <w:lang w:eastAsia="ru-RU"/>
              </w:rPr>
              <w:t>(последнее -</w:t>
            </w:r>
            <w:proofErr w:type="gramEnd"/>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при наличии)</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представителя</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c>
          <w:tcPr>
            <w:tcW w:w="11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Год</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proofErr w:type="spellStart"/>
            <w:r w:rsidRPr="002A7C05">
              <w:rPr>
                <w:rFonts w:ascii="Times New Roman" w:eastAsia="Times New Roman" w:hAnsi="Times New Roman" w:cs="Times New Roman"/>
                <w:sz w:val="24"/>
                <w:szCs w:val="24"/>
                <w:lang w:eastAsia="ru-RU"/>
              </w:rPr>
              <w:t>рожд</w:t>
            </w:r>
            <w:proofErr w:type="spellEnd"/>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proofErr w:type="spellStart"/>
            <w:r w:rsidRPr="002A7C05">
              <w:rPr>
                <w:rFonts w:ascii="Times New Roman" w:eastAsia="Times New Roman" w:hAnsi="Times New Roman" w:cs="Times New Roman"/>
                <w:sz w:val="24"/>
                <w:szCs w:val="24"/>
                <w:lang w:eastAsia="ru-RU"/>
              </w:rPr>
              <w:t>ения</w:t>
            </w:r>
            <w:proofErr w:type="spellEnd"/>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c>
          <w:tcPr>
            <w:tcW w:w="11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Паспортные</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данные.</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В случае</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обращения</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от имени</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proofErr w:type="spellStart"/>
            <w:r w:rsidRPr="002A7C05">
              <w:rPr>
                <w:rFonts w:ascii="Times New Roman" w:eastAsia="Times New Roman" w:hAnsi="Times New Roman" w:cs="Times New Roman"/>
                <w:sz w:val="24"/>
                <w:szCs w:val="24"/>
                <w:lang w:eastAsia="ru-RU"/>
              </w:rPr>
              <w:t>юридическог</w:t>
            </w:r>
            <w:proofErr w:type="spellEnd"/>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о лица -</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основной</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proofErr w:type="spellStart"/>
            <w:r w:rsidRPr="002A7C05">
              <w:rPr>
                <w:rFonts w:ascii="Times New Roman" w:eastAsia="Times New Roman" w:hAnsi="Times New Roman" w:cs="Times New Roman"/>
                <w:sz w:val="24"/>
                <w:szCs w:val="24"/>
                <w:lang w:eastAsia="ru-RU"/>
              </w:rPr>
              <w:t>государствен</w:t>
            </w:r>
            <w:proofErr w:type="spellEnd"/>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proofErr w:type="spellStart"/>
            <w:r w:rsidRPr="002A7C05">
              <w:rPr>
                <w:rFonts w:ascii="Times New Roman" w:eastAsia="Times New Roman" w:hAnsi="Times New Roman" w:cs="Times New Roman"/>
                <w:sz w:val="24"/>
                <w:szCs w:val="24"/>
                <w:lang w:eastAsia="ru-RU"/>
              </w:rPr>
              <w:t>ный</w:t>
            </w:r>
            <w:proofErr w:type="spellEnd"/>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proofErr w:type="spellStart"/>
            <w:r w:rsidRPr="002A7C05">
              <w:rPr>
                <w:rFonts w:ascii="Times New Roman" w:eastAsia="Times New Roman" w:hAnsi="Times New Roman" w:cs="Times New Roman"/>
                <w:sz w:val="24"/>
                <w:szCs w:val="24"/>
                <w:lang w:eastAsia="ru-RU"/>
              </w:rPr>
              <w:t>регистрацион</w:t>
            </w:r>
            <w:proofErr w:type="spellEnd"/>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proofErr w:type="spellStart"/>
            <w:r w:rsidRPr="002A7C05">
              <w:rPr>
                <w:rFonts w:ascii="Times New Roman" w:eastAsia="Times New Roman" w:hAnsi="Times New Roman" w:cs="Times New Roman"/>
                <w:sz w:val="24"/>
                <w:szCs w:val="24"/>
                <w:lang w:eastAsia="ru-RU"/>
              </w:rPr>
              <w:t>ный</w:t>
            </w:r>
            <w:proofErr w:type="spellEnd"/>
            <w:r w:rsidRPr="002A7C05">
              <w:rPr>
                <w:rFonts w:ascii="Times New Roman" w:eastAsia="Times New Roman" w:hAnsi="Times New Roman" w:cs="Times New Roman"/>
                <w:sz w:val="24"/>
                <w:szCs w:val="24"/>
                <w:lang w:eastAsia="ru-RU"/>
              </w:rPr>
              <w:t xml:space="preserve"> номер</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c>
          <w:tcPr>
            <w:tcW w:w="11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Место</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жительства.</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В случае</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обращения</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от имени</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proofErr w:type="spellStart"/>
            <w:r w:rsidRPr="002A7C05">
              <w:rPr>
                <w:rFonts w:ascii="Times New Roman" w:eastAsia="Times New Roman" w:hAnsi="Times New Roman" w:cs="Times New Roman"/>
                <w:sz w:val="24"/>
                <w:szCs w:val="24"/>
                <w:lang w:eastAsia="ru-RU"/>
              </w:rPr>
              <w:t>юридическ</w:t>
            </w:r>
            <w:proofErr w:type="spellEnd"/>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proofErr w:type="gramStart"/>
            <w:r w:rsidRPr="002A7C05">
              <w:rPr>
                <w:rFonts w:ascii="Times New Roman" w:eastAsia="Times New Roman" w:hAnsi="Times New Roman" w:cs="Times New Roman"/>
                <w:sz w:val="24"/>
                <w:szCs w:val="24"/>
                <w:lang w:eastAsia="ru-RU"/>
              </w:rPr>
              <w:t>ого</w:t>
            </w:r>
            <w:proofErr w:type="gramEnd"/>
            <w:r w:rsidRPr="002A7C05">
              <w:rPr>
                <w:rFonts w:ascii="Times New Roman" w:eastAsia="Times New Roman" w:hAnsi="Times New Roman" w:cs="Times New Roman"/>
                <w:sz w:val="24"/>
                <w:szCs w:val="24"/>
                <w:lang w:eastAsia="ru-RU"/>
              </w:rPr>
              <w:t xml:space="preserve"> лица -</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место</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нахождения</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и адрес</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c>
          <w:tcPr>
            <w:tcW w:w="11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Дата</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c>
          <w:tcPr>
            <w:tcW w:w="11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Предложения</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xml:space="preserve">и замечания </w:t>
            </w:r>
            <w:proofErr w:type="gramStart"/>
            <w:r w:rsidRPr="002A7C05">
              <w:rPr>
                <w:rFonts w:ascii="Times New Roman" w:eastAsia="Times New Roman" w:hAnsi="Times New Roman" w:cs="Times New Roman"/>
                <w:sz w:val="24"/>
                <w:szCs w:val="24"/>
                <w:lang w:eastAsia="ru-RU"/>
              </w:rPr>
              <w:t>с</w:t>
            </w:r>
            <w:proofErr w:type="gramEnd"/>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приложением</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xml:space="preserve">документов </w:t>
            </w:r>
            <w:proofErr w:type="gramStart"/>
            <w:r w:rsidRPr="002A7C05">
              <w:rPr>
                <w:rFonts w:ascii="Times New Roman" w:eastAsia="Times New Roman" w:hAnsi="Times New Roman" w:cs="Times New Roman"/>
                <w:sz w:val="24"/>
                <w:szCs w:val="24"/>
                <w:lang w:eastAsia="ru-RU"/>
              </w:rPr>
              <w:t>в</w:t>
            </w:r>
            <w:proofErr w:type="gramEnd"/>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proofErr w:type="gramStart"/>
            <w:r w:rsidRPr="002A7C05">
              <w:rPr>
                <w:rFonts w:ascii="Times New Roman" w:eastAsia="Times New Roman" w:hAnsi="Times New Roman" w:cs="Times New Roman"/>
                <w:sz w:val="24"/>
                <w:szCs w:val="24"/>
                <w:lang w:eastAsia="ru-RU"/>
              </w:rPr>
              <w:t>соответствии</w:t>
            </w:r>
            <w:proofErr w:type="gramEnd"/>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с частью 12</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статьи 5.1</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proofErr w:type="spellStart"/>
            <w:r w:rsidRPr="002A7C05">
              <w:rPr>
                <w:rFonts w:ascii="Times New Roman" w:eastAsia="Times New Roman" w:hAnsi="Times New Roman" w:cs="Times New Roman"/>
                <w:sz w:val="24"/>
                <w:szCs w:val="24"/>
                <w:lang w:eastAsia="ru-RU"/>
              </w:rPr>
              <w:t>Градостроите</w:t>
            </w:r>
            <w:proofErr w:type="spellEnd"/>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proofErr w:type="spellStart"/>
            <w:r w:rsidRPr="002A7C05">
              <w:rPr>
                <w:rFonts w:ascii="Times New Roman" w:eastAsia="Times New Roman" w:hAnsi="Times New Roman" w:cs="Times New Roman"/>
                <w:sz w:val="24"/>
                <w:szCs w:val="24"/>
                <w:lang w:eastAsia="ru-RU"/>
              </w:rPr>
              <w:t>льного</w:t>
            </w:r>
            <w:proofErr w:type="spellEnd"/>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кодекса</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Кировской</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области</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c>
          <w:tcPr>
            <w:tcW w:w="11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proofErr w:type="spellStart"/>
            <w:r w:rsidRPr="002A7C05">
              <w:rPr>
                <w:rFonts w:ascii="Times New Roman" w:eastAsia="Times New Roman" w:hAnsi="Times New Roman" w:cs="Times New Roman"/>
                <w:sz w:val="24"/>
                <w:szCs w:val="24"/>
                <w:lang w:eastAsia="ru-RU"/>
              </w:rPr>
              <w:t>Подпис</w:t>
            </w:r>
            <w:proofErr w:type="spellEnd"/>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ь</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proofErr w:type="spellStart"/>
            <w:r w:rsidRPr="002A7C05">
              <w:rPr>
                <w:rFonts w:ascii="Times New Roman" w:eastAsia="Times New Roman" w:hAnsi="Times New Roman" w:cs="Times New Roman"/>
                <w:sz w:val="24"/>
                <w:szCs w:val="24"/>
                <w:lang w:eastAsia="ru-RU"/>
              </w:rPr>
              <w:t>участни</w:t>
            </w:r>
            <w:proofErr w:type="spellEnd"/>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ка</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proofErr w:type="spellStart"/>
            <w:r w:rsidRPr="002A7C05">
              <w:rPr>
                <w:rFonts w:ascii="Times New Roman" w:eastAsia="Times New Roman" w:hAnsi="Times New Roman" w:cs="Times New Roman"/>
                <w:sz w:val="24"/>
                <w:szCs w:val="24"/>
                <w:lang w:eastAsia="ru-RU"/>
              </w:rPr>
              <w:t>публич</w:t>
            </w:r>
            <w:proofErr w:type="spellEnd"/>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proofErr w:type="spellStart"/>
            <w:r w:rsidRPr="002A7C05">
              <w:rPr>
                <w:rFonts w:ascii="Times New Roman" w:eastAsia="Times New Roman" w:hAnsi="Times New Roman" w:cs="Times New Roman"/>
                <w:sz w:val="24"/>
                <w:szCs w:val="24"/>
                <w:lang w:eastAsia="ru-RU"/>
              </w:rPr>
              <w:t>ных</w:t>
            </w:r>
            <w:proofErr w:type="spellEnd"/>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слушан</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proofErr w:type="spellStart"/>
            <w:r w:rsidRPr="002A7C05">
              <w:rPr>
                <w:rFonts w:ascii="Times New Roman" w:eastAsia="Times New Roman" w:hAnsi="Times New Roman" w:cs="Times New Roman"/>
                <w:sz w:val="24"/>
                <w:szCs w:val="24"/>
                <w:lang w:eastAsia="ru-RU"/>
              </w:rPr>
              <w:t>ий</w:t>
            </w:r>
            <w:proofErr w:type="spellEnd"/>
            <w:r w:rsidRPr="002A7C05">
              <w:rPr>
                <w:rFonts w:ascii="Times New Roman" w:eastAsia="Times New Roman" w:hAnsi="Times New Roman" w:cs="Times New Roman"/>
                <w:sz w:val="24"/>
                <w:szCs w:val="24"/>
                <w:lang w:eastAsia="ru-RU"/>
              </w:rPr>
              <w:t>,</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proofErr w:type="spellStart"/>
            <w:r w:rsidRPr="002A7C05">
              <w:rPr>
                <w:rFonts w:ascii="Times New Roman" w:eastAsia="Times New Roman" w:hAnsi="Times New Roman" w:cs="Times New Roman"/>
                <w:sz w:val="24"/>
                <w:szCs w:val="24"/>
                <w:lang w:eastAsia="ru-RU"/>
              </w:rPr>
              <w:t>общест</w:t>
            </w:r>
            <w:proofErr w:type="spellEnd"/>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венных</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proofErr w:type="spellStart"/>
            <w:r w:rsidRPr="002A7C05">
              <w:rPr>
                <w:rFonts w:ascii="Times New Roman" w:eastAsia="Times New Roman" w:hAnsi="Times New Roman" w:cs="Times New Roman"/>
                <w:sz w:val="24"/>
                <w:szCs w:val="24"/>
                <w:lang w:eastAsia="ru-RU"/>
              </w:rPr>
              <w:t>обсужд</w:t>
            </w:r>
            <w:proofErr w:type="spellEnd"/>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proofErr w:type="spellStart"/>
            <w:r w:rsidRPr="002A7C05">
              <w:rPr>
                <w:rFonts w:ascii="Times New Roman" w:eastAsia="Times New Roman" w:hAnsi="Times New Roman" w:cs="Times New Roman"/>
                <w:sz w:val="24"/>
                <w:szCs w:val="24"/>
                <w:lang w:eastAsia="ru-RU"/>
              </w:rPr>
              <w:t>ений</w:t>
            </w:r>
            <w:proofErr w:type="spellEnd"/>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r>
      <w:tr w:rsidR="003D3DC5" w:rsidRPr="002A7C05" w:rsidTr="003D3DC5">
        <w:tc>
          <w:tcPr>
            <w:tcW w:w="4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c>
          <w:tcPr>
            <w:tcW w:w="19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c>
          <w:tcPr>
            <w:tcW w:w="11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c>
          <w:tcPr>
            <w:tcW w:w="11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c>
          <w:tcPr>
            <w:tcW w:w="11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c>
          <w:tcPr>
            <w:tcW w:w="11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c>
          <w:tcPr>
            <w:tcW w:w="11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c>
          <w:tcPr>
            <w:tcW w:w="11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r>
    </w:tbl>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 </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Подпись представителя организатора публичных слушаний (общественных обсуждений)</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 </w:t>
      </w:r>
    </w:p>
    <w:p w:rsidR="003D3DC5" w:rsidRDefault="003D3DC5" w:rsidP="002D2F0C">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______________ ________________</w:t>
      </w:r>
    </w:p>
    <w:p w:rsidR="001F7FFA" w:rsidRPr="002A7C05" w:rsidRDefault="001F7FFA" w:rsidP="002D2F0C">
      <w:pPr>
        <w:spacing w:after="0" w:line="240" w:lineRule="auto"/>
        <w:ind w:firstLine="567"/>
        <w:jc w:val="both"/>
        <w:rPr>
          <w:rFonts w:ascii="Times New Roman" w:eastAsia="Times New Roman" w:hAnsi="Times New Roman" w:cs="Times New Roman"/>
          <w:color w:val="000000"/>
          <w:sz w:val="24"/>
          <w:szCs w:val="24"/>
          <w:lang w:eastAsia="ru-RU"/>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1F7FFA" w:rsidTr="004B272D">
        <w:tc>
          <w:tcPr>
            <w:tcW w:w="4785" w:type="dxa"/>
          </w:tcPr>
          <w:p w:rsidR="001F7FFA" w:rsidRDefault="001F7FFA" w:rsidP="004B272D">
            <w:pPr>
              <w:jc w:val="right"/>
              <w:rPr>
                <w:rFonts w:ascii="Times New Roman" w:eastAsia="Times New Roman" w:hAnsi="Times New Roman" w:cs="Times New Roman"/>
                <w:b/>
                <w:bCs/>
                <w:color w:val="000000"/>
                <w:sz w:val="24"/>
                <w:szCs w:val="24"/>
                <w:lang w:eastAsia="ru-RU"/>
              </w:rPr>
            </w:pPr>
          </w:p>
          <w:p w:rsidR="001F7FFA" w:rsidRDefault="001F7FFA" w:rsidP="004B272D">
            <w:pPr>
              <w:jc w:val="right"/>
              <w:rPr>
                <w:rFonts w:ascii="Times New Roman" w:eastAsia="Times New Roman" w:hAnsi="Times New Roman" w:cs="Times New Roman"/>
                <w:b/>
                <w:bCs/>
                <w:color w:val="000000"/>
                <w:sz w:val="24"/>
                <w:szCs w:val="24"/>
                <w:lang w:eastAsia="ru-RU"/>
              </w:rPr>
            </w:pPr>
          </w:p>
          <w:p w:rsidR="001F7FFA" w:rsidRDefault="001F7FFA" w:rsidP="004B272D">
            <w:pPr>
              <w:jc w:val="right"/>
              <w:rPr>
                <w:rFonts w:ascii="Times New Roman" w:eastAsia="Times New Roman" w:hAnsi="Times New Roman" w:cs="Times New Roman"/>
                <w:b/>
                <w:bCs/>
                <w:color w:val="000000"/>
                <w:sz w:val="24"/>
                <w:szCs w:val="24"/>
                <w:lang w:eastAsia="ru-RU"/>
              </w:rPr>
            </w:pPr>
          </w:p>
          <w:p w:rsidR="001F7FFA" w:rsidRDefault="001F7FFA" w:rsidP="004B272D">
            <w:pPr>
              <w:jc w:val="right"/>
              <w:rPr>
                <w:rFonts w:ascii="Times New Roman" w:eastAsia="Times New Roman" w:hAnsi="Times New Roman" w:cs="Times New Roman"/>
                <w:b/>
                <w:bCs/>
                <w:color w:val="000000"/>
                <w:sz w:val="24"/>
                <w:szCs w:val="24"/>
                <w:lang w:eastAsia="ru-RU"/>
              </w:rPr>
            </w:pPr>
          </w:p>
        </w:tc>
        <w:tc>
          <w:tcPr>
            <w:tcW w:w="4786" w:type="dxa"/>
          </w:tcPr>
          <w:p w:rsidR="001F7FFA" w:rsidRPr="00E332CB" w:rsidRDefault="001F7FFA" w:rsidP="004B272D">
            <w:pPr>
              <w:ind w:firstLine="567"/>
              <w:jc w:val="right"/>
              <w:rPr>
                <w:rFonts w:ascii="Times New Roman" w:eastAsia="Times New Roman" w:hAnsi="Times New Roman" w:cs="Times New Roman"/>
                <w:color w:val="000000"/>
                <w:sz w:val="24"/>
                <w:szCs w:val="24"/>
                <w:lang w:eastAsia="ru-RU"/>
              </w:rPr>
            </w:pPr>
            <w:r w:rsidRPr="00E332CB">
              <w:rPr>
                <w:rFonts w:ascii="Times New Roman" w:eastAsia="Times New Roman" w:hAnsi="Times New Roman" w:cs="Times New Roman"/>
                <w:b/>
                <w:bCs/>
                <w:color w:val="000000"/>
                <w:sz w:val="24"/>
                <w:szCs w:val="24"/>
                <w:lang w:eastAsia="ru-RU"/>
              </w:rPr>
              <w:t xml:space="preserve">Приложение </w:t>
            </w:r>
            <w:r>
              <w:rPr>
                <w:rFonts w:ascii="Times New Roman" w:eastAsia="Times New Roman" w:hAnsi="Times New Roman" w:cs="Times New Roman"/>
                <w:b/>
                <w:bCs/>
                <w:color w:val="000000"/>
                <w:sz w:val="24"/>
                <w:szCs w:val="24"/>
                <w:lang w:eastAsia="ru-RU"/>
              </w:rPr>
              <w:t>6</w:t>
            </w:r>
          </w:p>
          <w:p w:rsidR="001F7FFA" w:rsidRPr="00E332CB" w:rsidRDefault="001F7FFA" w:rsidP="004B272D">
            <w:pPr>
              <w:ind w:firstLine="567"/>
              <w:jc w:val="right"/>
              <w:rPr>
                <w:rFonts w:ascii="Times New Roman" w:eastAsia="Times New Roman" w:hAnsi="Times New Roman" w:cs="Times New Roman"/>
                <w:color w:val="000000"/>
                <w:sz w:val="24"/>
                <w:szCs w:val="24"/>
                <w:lang w:eastAsia="ru-RU"/>
              </w:rPr>
            </w:pPr>
            <w:r w:rsidRPr="00E332CB">
              <w:rPr>
                <w:rFonts w:ascii="Times New Roman" w:eastAsia="Times New Roman" w:hAnsi="Times New Roman" w:cs="Times New Roman"/>
                <w:b/>
                <w:bCs/>
                <w:color w:val="000000"/>
                <w:sz w:val="24"/>
                <w:szCs w:val="24"/>
                <w:lang w:eastAsia="ru-RU"/>
              </w:rPr>
              <w:t>к Положению</w:t>
            </w:r>
          </w:p>
          <w:p w:rsidR="001F7FFA" w:rsidRPr="00E332CB" w:rsidRDefault="001F7FFA" w:rsidP="004B272D">
            <w:pPr>
              <w:ind w:firstLine="567"/>
              <w:jc w:val="right"/>
              <w:rPr>
                <w:rFonts w:ascii="Times New Roman" w:eastAsia="Times New Roman" w:hAnsi="Times New Roman" w:cs="Times New Roman"/>
                <w:b/>
                <w:bCs/>
                <w:color w:val="000000"/>
                <w:sz w:val="24"/>
                <w:szCs w:val="24"/>
                <w:lang w:eastAsia="ru-RU"/>
              </w:rPr>
            </w:pPr>
            <w:r w:rsidRPr="00E332CB">
              <w:rPr>
                <w:rFonts w:ascii="Times New Roman" w:eastAsia="Times New Roman" w:hAnsi="Times New Roman" w:cs="Times New Roman"/>
                <w:b/>
                <w:bCs/>
                <w:color w:val="000000"/>
                <w:sz w:val="24"/>
                <w:szCs w:val="24"/>
                <w:lang w:eastAsia="ru-RU"/>
              </w:rPr>
              <w:t xml:space="preserve">о публичных слушаниях, </w:t>
            </w:r>
          </w:p>
          <w:p w:rsidR="001F7FFA" w:rsidRPr="00E332CB" w:rsidRDefault="001F7FFA" w:rsidP="004B272D">
            <w:pPr>
              <w:ind w:firstLine="567"/>
              <w:jc w:val="right"/>
              <w:rPr>
                <w:rFonts w:ascii="Times New Roman" w:eastAsia="Times New Roman" w:hAnsi="Times New Roman" w:cs="Times New Roman"/>
                <w:b/>
                <w:bCs/>
                <w:color w:val="000000"/>
                <w:sz w:val="24"/>
                <w:szCs w:val="24"/>
                <w:lang w:eastAsia="ru-RU"/>
              </w:rPr>
            </w:pPr>
            <w:r w:rsidRPr="00E332CB">
              <w:rPr>
                <w:rFonts w:ascii="Times New Roman" w:eastAsia="Times New Roman" w:hAnsi="Times New Roman" w:cs="Times New Roman"/>
                <w:b/>
                <w:bCs/>
                <w:color w:val="000000"/>
                <w:sz w:val="24"/>
                <w:szCs w:val="24"/>
                <w:lang w:eastAsia="ru-RU"/>
              </w:rPr>
              <w:t>общественных</w:t>
            </w:r>
            <w:r>
              <w:rPr>
                <w:rFonts w:ascii="Times New Roman" w:eastAsia="Times New Roman" w:hAnsi="Times New Roman" w:cs="Times New Roman"/>
                <w:b/>
                <w:bCs/>
                <w:color w:val="000000"/>
                <w:sz w:val="24"/>
                <w:szCs w:val="24"/>
                <w:lang w:eastAsia="ru-RU"/>
              </w:rPr>
              <w:t>обсуждениях</w:t>
            </w:r>
            <w:r w:rsidRPr="00E332CB">
              <w:rPr>
                <w:rFonts w:ascii="Times New Roman" w:eastAsia="Times New Roman" w:hAnsi="Times New Roman" w:cs="Times New Roman"/>
                <w:b/>
                <w:bCs/>
                <w:color w:val="000000"/>
                <w:sz w:val="24"/>
                <w:szCs w:val="24"/>
                <w:lang w:eastAsia="ru-RU"/>
              </w:rPr>
              <w:t xml:space="preserve">в муниципальном </w:t>
            </w:r>
            <w:proofErr w:type="gramStart"/>
            <w:r w:rsidRPr="00E332CB">
              <w:rPr>
                <w:rFonts w:ascii="Times New Roman" w:eastAsia="Times New Roman" w:hAnsi="Times New Roman" w:cs="Times New Roman"/>
                <w:b/>
                <w:bCs/>
                <w:color w:val="000000"/>
                <w:sz w:val="24"/>
                <w:szCs w:val="24"/>
                <w:lang w:eastAsia="ru-RU"/>
              </w:rPr>
              <w:t>образовании</w:t>
            </w:r>
            <w:proofErr w:type="gramEnd"/>
          </w:p>
          <w:p w:rsidR="001F7FFA" w:rsidRPr="00E332CB" w:rsidRDefault="001F7FFA" w:rsidP="004B272D">
            <w:pPr>
              <w:ind w:firstLine="567"/>
              <w:jc w:val="right"/>
              <w:rPr>
                <w:rFonts w:ascii="Times New Roman" w:eastAsia="Times New Roman" w:hAnsi="Times New Roman" w:cs="Times New Roman"/>
                <w:b/>
                <w:bCs/>
                <w:color w:val="000000"/>
                <w:sz w:val="24"/>
                <w:szCs w:val="24"/>
                <w:lang w:eastAsia="ru-RU"/>
              </w:rPr>
            </w:pPr>
            <w:r w:rsidRPr="00E332CB">
              <w:rPr>
                <w:rFonts w:ascii="Times New Roman" w:eastAsia="Times New Roman" w:hAnsi="Times New Roman" w:cs="Times New Roman"/>
                <w:b/>
                <w:bCs/>
                <w:color w:val="000000"/>
                <w:sz w:val="24"/>
                <w:szCs w:val="24"/>
                <w:lang w:eastAsia="ru-RU"/>
              </w:rPr>
              <w:t>Зубаревский сельсовет</w:t>
            </w:r>
          </w:p>
          <w:p w:rsidR="001F7FFA" w:rsidRDefault="001F7FFA" w:rsidP="004B272D">
            <w:pPr>
              <w:ind w:firstLine="567"/>
              <w:jc w:val="right"/>
              <w:rPr>
                <w:rFonts w:ascii="Times New Roman" w:eastAsia="Times New Roman" w:hAnsi="Times New Roman" w:cs="Times New Roman"/>
                <w:b/>
                <w:bCs/>
                <w:color w:val="000000"/>
                <w:sz w:val="24"/>
                <w:szCs w:val="24"/>
                <w:lang w:eastAsia="ru-RU"/>
              </w:rPr>
            </w:pPr>
            <w:r w:rsidRPr="00E332CB">
              <w:rPr>
                <w:rFonts w:ascii="Times New Roman" w:eastAsia="Times New Roman" w:hAnsi="Times New Roman" w:cs="Times New Roman"/>
                <w:b/>
                <w:bCs/>
                <w:color w:val="000000"/>
                <w:sz w:val="24"/>
                <w:szCs w:val="24"/>
                <w:lang w:eastAsia="ru-RU"/>
              </w:rPr>
              <w:t xml:space="preserve"> Оренбургского района</w:t>
            </w:r>
          </w:p>
          <w:p w:rsidR="001F7FFA" w:rsidRPr="00E332CB" w:rsidRDefault="001F7FFA" w:rsidP="004B272D">
            <w:pPr>
              <w:ind w:firstLine="567"/>
              <w:jc w:val="right"/>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Оренбургской области</w:t>
            </w:r>
          </w:p>
          <w:p w:rsidR="001F7FFA" w:rsidRPr="00E332CB" w:rsidRDefault="001F7FFA" w:rsidP="004B272D">
            <w:pPr>
              <w:ind w:firstLine="567"/>
              <w:jc w:val="right"/>
              <w:rPr>
                <w:rFonts w:ascii="Times New Roman" w:eastAsia="Times New Roman" w:hAnsi="Times New Roman" w:cs="Times New Roman"/>
                <w:color w:val="000000"/>
                <w:sz w:val="24"/>
                <w:szCs w:val="24"/>
                <w:lang w:eastAsia="ru-RU"/>
              </w:rPr>
            </w:pPr>
          </w:p>
          <w:p w:rsidR="001F7FFA" w:rsidRPr="00E332CB" w:rsidRDefault="001F7FFA" w:rsidP="004B272D">
            <w:pPr>
              <w:ind w:firstLine="567"/>
              <w:jc w:val="right"/>
              <w:rPr>
                <w:rFonts w:ascii="Times New Roman" w:eastAsia="Times New Roman" w:hAnsi="Times New Roman" w:cs="Times New Roman"/>
                <w:color w:val="000000"/>
                <w:sz w:val="24"/>
                <w:szCs w:val="24"/>
                <w:lang w:eastAsia="ru-RU"/>
              </w:rPr>
            </w:pPr>
            <w:r w:rsidRPr="00E332CB">
              <w:rPr>
                <w:rFonts w:ascii="Times New Roman" w:eastAsia="Times New Roman" w:hAnsi="Times New Roman" w:cs="Times New Roman"/>
                <w:color w:val="000000"/>
                <w:sz w:val="24"/>
                <w:szCs w:val="24"/>
                <w:lang w:eastAsia="ru-RU"/>
              </w:rPr>
              <w:t> </w:t>
            </w:r>
          </w:p>
          <w:p w:rsidR="001F7FFA" w:rsidRDefault="001F7FFA" w:rsidP="004B272D">
            <w:pPr>
              <w:jc w:val="right"/>
              <w:rPr>
                <w:rFonts w:ascii="Times New Roman" w:eastAsia="Times New Roman" w:hAnsi="Times New Roman" w:cs="Times New Roman"/>
                <w:b/>
                <w:bCs/>
                <w:color w:val="000000"/>
                <w:sz w:val="24"/>
                <w:szCs w:val="24"/>
                <w:lang w:eastAsia="ru-RU"/>
              </w:rPr>
            </w:pPr>
          </w:p>
        </w:tc>
      </w:tr>
    </w:tbl>
    <w:p w:rsidR="003D3DC5" w:rsidRPr="002A7C05" w:rsidRDefault="003D3DC5" w:rsidP="003D3DC5">
      <w:pPr>
        <w:spacing w:after="0" w:line="240" w:lineRule="auto"/>
        <w:ind w:firstLine="567"/>
        <w:jc w:val="right"/>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 </w:t>
      </w:r>
    </w:p>
    <w:p w:rsidR="003D3DC5" w:rsidRPr="002A7C05" w:rsidRDefault="003D3DC5" w:rsidP="003D3DC5">
      <w:pPr>
        <w:spacing w:after="0" w:line="240" w:lineRule="auto"/>
        <w:ind w:firstLine="567"/>
        <w:jc w:val="center"/>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ПРОТОКОЛ</w:t>
      </w:r>
    </w:p>
    <w:p w:rsidR="003D3DC5" w:rsidRPr="002A7C05" w:rsidRDefault="003D3DC5" w:rsidP="003D3DC5">
      <w:pPr>
        <w:spacing w:after="0" w:line="240" w:lineRule="auto"/>
        <w:ind w:firstLine="567"/>
        <w:jc w:val="center"/>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публичных слушаний (общественных обсуждений)</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___________________</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(дата оформления)</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Организатор проведения публичных слушаний (общественных обсуждений) -</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__________________________________________________________________</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по проекту ________________________________________________________</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Информация, содержащаяся в опубликованном оповещении о начале публичных слушаний (общественных обсуждений):</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_________________________________________________________________</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Оповещение о начале проведения публичных слушаний (общественных обсуждений) опубликовано _____________ в газете _____________________,</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                                                            (дата)</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размещено на официальном сайте __________________ ____________,</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                                                                                                     (дата)</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на информационных стендах __________ по адресу: ____________________.                          </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                                                      (дата)</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proofErr w:type="gramStart"/>
      <w:r w:rsidRPr="002A7C05">
        <w:rPr>
          <w:rFonts w:ascii="Times New Roman" w:eastAsia="Times New Roman" w:hAnsi="Times New Roman" w:cs="Times New Roman"/>
          <w:color w:val="000000"/>
          <w:sz w:val="24"/>
          <w:szCs w:val="24"/>
          <w:lang w:eastAsia="ru-RU"/>
        </w:rPr>
        <w:t>Предложения и замечания участников публичных слушаний (общественных</w:t>
      </w:r>
      <w:proofErr w:type="gramEnd"/>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proofErr w:type="gramStart"/>
      <w:r w:rsidRPr="002A7C05">
        <w:rPr>
          <w:rFonts w:ascii="Times New Roman" w:eastAsia="Times New Roman" w:hAnsi="Times New Roman" w:cs="Times New Roman"/>
          <w:color w:val="000000"/>
          <w:sz w:val="24"/>
          <w:szCs w:val="24"/>
          <w:lang w:eastAsia="ru-RU"/>
        </w:rPr>
        <w:t>обсуждений) по проекту принимались с _________________ до _________________ в пределах территории ____________________________.</w:t>
      </w:r>
      <w:proofErr w:type="gramEnd"/>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Предложения и замечания граждан, являющихся участниками публичных слушаний (общественных обсуждений), постоянно проживающих на территории, в пределах которой проводятся публичные слушания (общественные обсуждения)</w:t>
      </w:r>
    </w:p>
    <w:tbl>
      <w:tblPr>
        <w:tblW w:w="0" w:type="auto"/>
        <w:tblCellMar>
          <w:left w:w="0" w:type="dxa"/>
          <w:right w:w="0" w:type="dxa"/>
        </w:tblCellMar>
        <w:tblLook w:val="04A0"/>
      </w:tblPr>
      <w:tblGrid>
        <w:gridCol w:w="4785"/>
        <w:gridCol w:w="4786"/>
      </w:tblGrid>
      <w:tr w:rsidR="003D3DC5" w:rsidRPr="002A7C05" w:rsidTr="003D3DC5">
        <w:tc>
          <w:tcPr>
            <w:tcW w:w="47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Участник публичных слушаний, внесший предложение и (или) замечание</w:t>
            </w:r>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c>
          <w:tcPr>
            <w:tcW w:w="47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proofErr w:type="gramStart"/>
            <w:r w:rsidRPr="002A7C05">
              <w:rPr>
                <w:rFonts w:ascii="Times New Roman" w:eastAsia="Times New Roman" w:hAnsi="Times New Roman" w:cs="Times New Roman"/>
                <w:sz w:val="24"/>
                <w:szCs w:val="24"/>
                <w:lang w:eastAsia="ru-RU"/>
              </w:rPr>
              <w:t>Содержание предложений и (или) замечаний)</w:t>
            </w:r>
            <w:proofErr w:type="gramEnd"/>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r>
      <w:tr w:rsidR="003D3DC5" w:rsidRPr="002A7C05" w:rsidTr="003D3DC5">
        <w:tc>
          <w:tcPr>
            <w:tcW w:w="47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c>
          <w:tcPr>
            <w:tcW w:w="47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r>
    </w:tbl>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Количество участников публичных слушаний (общественных обсуждений) _______.</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(Для публичных слушаний)</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Количество участников собрания публичных слушаний __________________.</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Итоги голосования участников собрания: ______________________________.</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Приложение к протоколу:</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1 Перечень принявших участие в рассмотрении проекта участников публичных слушаний (общественных обсуждений) на _______ листах.</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2 Журнал учета посетителей экспозиции на _______ листах.</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3 ...</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Подпись представителя организатора публичных слушаний</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(общественных обсуждений)___________ ___________ ___________________</w:t>
      </w:r>
    </w:p>
    <w:p w:rsidR="003D3DC5" w:rsidRPr="002A7C05" w:rsidRDefault="003D3DC5" w:rsidP="00EB6B8E">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                                                   должность         подп</w:t>
      </w:r>
      <w:r w:rsidR="00EB6B8E">
        <w:rPr>
          <w:rFonts w:ascii="Times New Roman" w:eastAsia="Times New Roman" w:hAnsi="Times New Roman" w:cs="Times New Roman"/>
          <w:color w:val="000000"/>
          <w:sz w:val="24"/>
          <w:szCs w:val="24"/>
          <w:lang w:eastAsia="ru-RU"/>
        </w:rPr>
        <w:t>ись                       Ф.И.О.</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1F7FFA" w:rsidTr="001F7FFA">
        <w:trPr>
          <w:trHeight w:val="2288"/>
        </w:trPr>
        <w:tc>
          <w:tcPr>
            <w:tcW w:w="4785" w:type="dxa"/>
          </w:tcPr>
          <w:p w:rsidR="001F7FFA" w:rsidRDefault="001F7FFA" w:rsidP="004B272D">
            <w:pPr>
              <w:jc w:val="right"/>
              <w:rPr>
                <w:rFonts w:ascii="Times New Roman" w:eastAsia="Times New Roman" w:hAnsi="Times New Roman" w:cs="Times New Roman"/>
                <w:b/>
                <w:bCs/>
                <w:color w:val="000000"/>
                <w:sz w:val="24"/>
                <w:szCs w:val="24"/>
                <w:lang w:eastAsia="ru-RU"/>
              </w:rPr>
            </w:pPr>
          </w:p>
        </w:tc>
        <w:tc>
          <w:tcPr>
            <w:tcW w:w="4786" w:type="dxa"/>
          </w:tcPr>
          <w:p w:rsidR="001F7FFA" w:rsidRPr="00E332CB" w:rsidRDefault="001F7FFA" w:rsidP="004B272D">
            <w:pPr>
              <w:ind w:firstLine="567"/>
              <w:jc w:val="right"/>
              <w:rPr>
                <w:rFonts w:ascii="Times New Roman" w:eastAsia="Times New Roman" w:hAnsi="Times New Roman" w:cs="Times New Roman"/>
                <w:color w:val="000000"/>
                <w:sz w:val="24"/>
                <w:szCs w:val="24"/>
                <w:lang w:eastAsia="ru-RU"/>
              </w:rPr>
            </w:pPr>
            <w:r w:rsidRPr="00E332CB">
              <w:rPr>
                <w:rFonts w:ascii="Times New Roman" w:eastAsia="Times New Roman" w:hAnsi="Times New Roman" w:cs="Times New Roman"/>
                <w:b/>
                <w:bCs/>
                <w:color w:val="000000"/>
                <w:sz w:val="24"/>
                <w:szCs w:val="24"/>
                <w:lang w:eastAsia="ru-RU"/>
              </w:rPr>
              <w:t xml:space="preserve">Приложение </w:t>
            </w:r>
            <w:r>
              <w:rPr>
                <w:rFonts w:ascii="Times New Roman" w:eastAsia="Times New Roman" w:hAnsi="Times New Roman" w:cs="Times New Roman"/>
                <w:b/>
                <w:bCs/>
                <w:color w:val="000000"/>
                <w:sz w:val="24"/>
                <w:szCs w:val="24"/>
                <w:lang w:eastAsia="ru-RU"/>
              </w:rPr>
              <w:t>7</w:t>
            </w:r>
          </w:p>
          <w:p w:rsidR="001F7FFA" w:rsidRPr="00E332CB" w:rsidRDefault="001F7FFA" w:rsidP="004B272D">
            <w:pPr>
              <w:ind w:firstLine="567"/>
              <w:jc w:val="right"/>
              <w:rPr>
                <w:rFonts w:ascii="Times New Roman" w:eastAsia="Times New Roman" w:hAnsi="Times New Roman" w:cs="Times New Roman"/>
                <w:color w:val="000000"/>
                <w:sz w:val="24"/>
                <w:szCs w:val="24"/>
                <w:lang w:eastAsia="ru-RU"/>
              </w:rPr>
            </w:pPr>
            <w:r w:rsidRPr="00E332CB">
              <w:rPr>
                <w:rFonts w:ascii="Times New Roman" w:eastAsia="Times New Roman" w:hAnsi="Times New Roman" w:cs="Times New Roman"/>
                <w:b/>
                <w:bCs/>
                <w:color w:val="000000"/>
                <w:sz w:val="24"/>
                <w:szCs w:val="24"/>
                <w:lang w:eastAsia="ru-RU"/>
              </w:rPr>
              <w:t>к Положению</w:t>
            </w:r>
          </w:p>
          <w:p w:rsidR="001F7FFA" w:rsidRPr="00E332CB" w:rsidRDefault="001F7FFA" w:rsidP="004B272D">
            <w:pPr>
              <w:ind w:firstLine="567"/>
              <w:jc w:val="right"/>
              <w:rPr>
                <w:rFonts w:ascii="Times New Roman" w:eastAsia="Times New Roman" w:hAnsi="Times New Roman" w:cs="Times New Roman"/>
                <w:b/>
                <w:bCs/>
                <w:color w:val="000000"/>
                <w:sz w:val="24"/>
                <w:szCs w:val="24"/>
                <w:lang w:eastAsia="ru-RU"/>
              </w:rPr>
            </w:pPr>
            <w:r w:rsidRPr="00E332CB">
              <w:rPr>
                <w:rFonts w:ascii="Times New Roman" w:eastAsia="Times New Roman" w:hAnsi="Times New Roman" w:cs="Times New Roman"/>
                <w:b/>
                <w:bCs/>
                <w:color w:val="000000"/>
                <w:sz w:val="24"/>
                <w:szCs w:val="24"/>
                <w:lang w:eastAsia="ru-RU"/>
              </w:rPr>
              <w:t xml:space="preserve">о публичных слушаниях, </w:t>
            </w:r>
          </w:p>
          <w:p w:rsidR="001F7FFA" w:rsidRPr="00E332CB" w:rsidRDefault="001F7FFA" w:rsidP="004B272D">
            <w:pPr>
              <w:ind w:firstLine="567"/>
              <w:jc w:val="right"/>
              <w:rPr>
                <w:rFonts w:ascii="Times New Roman" w:eastAsia="Times New Roman" w:hAnsi="Times New Roman" w:cs="Times New Roman"/>
                <w:b/>
                <w:bCs/>
                <w:color w:val="000000"/>
                <w:sz w:val="24"/>
                <w:szCs w:val="24"/>
                <w:lang w:eastAsia="ru-RU"/>
              </w:rPr>
            </w:pPr>
            <w:r w:rsidRPr="00E332CB">
              <w:rPr>
                <w:rFonts w:ascii="Times New Roman" w:eastAsia="Times New Roman" w:hAnsi="Times New Roman" w:cs="Times New Roman"/>
                <w:b/>
                <w:bCs/>
                <w:color w:val="000000"/>
                <w:sz w:val="24"/>
                <w:szCs w:val="24"/>
                <w:lang w:eastAsia="ru-RU"/>
              </w:rPr>
              <w:t>общественных</w:t>
            </w:r>
            <w:r>
              <w:rPr>
                <w:rFonts w:ascii="Times New Roman" w:eastAsia="Times New Roman" w:hAnsi="Times New Roman" w:cs="Times New Roman"/>
                <w:b/>
                <w:bCs/>
                <w:color w:val="000000"/>
                <w:sz w:val="24"/>
                <w:szCs w:val="24"/>
                <w:lang w:eastAsia="ru-RU"/>
              </w:rPr>
              <w:t>обсуждениях</w:t>
            </w:r>
            <w:r w:rsidRPr="00E332CB">
              <w:rPr>
                <w:rFonts w:ascii="Times New Roman" w:eastAsia="Times New Roman" w:hAnsi="Times New Roman" w:cs="Times New Roman"/>
                <w:b/>
                <w:bCs/>
                <w:color w:val="000000"/>
                <w:sz w:val="24"/>
                <w:szCs w:val="24"/>
                <w:lang w:eastAsia="ru-RU"/>
              </w:rPr>
              <w:t xml:space="preserve">в муниципальном </w:t>
            </w:r>
            <w:proofErr w:type="gramStart"/>
            <w:r w:rsidRPr="00E332CB">
              <w:rPr>
                <w:rFonts w:ascii="Times New Roman" w:eastAsia="Times New Roman" w:hAnsi="Times New Roman" w:cs="Times New Roman"/>
                <w:b/>
                <w:bCs/>
                <w:color w:val="000000"/>
                <w:sz w:val="24"/>
                <w:szCs w:val="24"/>
                <w:lang w:eastAsia="ru-RU"/>
              </w:rPr>
              <w:t>образовании</w:t>
            </w:r>
            <w:proofErr w:type="gramEnd"/>
          </w:p>
          <w:p w:rsidR="001F7FFA" w:rsidRPr="00E332CB" w:rsidRDefault="001F7FFA" w:rsidP="004B272D">
            <w:pPr>
              <w:ind w:firstLine="567"/>
              <w:jc w:val="right"/>
              <w:rPr>
                <w:rFonts w:ascii="Times New Roman" w:eastAsia="Times New Roman" w:hAnsi="Times New Roman" w:cs="Times New Roman"/>
                <w:b/>
                <w:bCs/>
                <w:color w:val="000000"/>
                <w:sz w:val="24"/>
                <w:szCs w:val="24"/>
                <w:lang w:eastAsia="ru-RU"/>
              </w:rPr>
            </w:pPr>
            <w:r w:rsidRPr="00E332CB">
              <w:rPr>
                <w:rFonts w:ascii="Times New Roman" w:eastAsia="Times New Roman" w:hAnsi="Times New Roman" w:cs="Times New Roman"/>
                <w:b/>
                <w:bCs/>
                <w:color w:val="000000"/>
                <w:sz w:val="24"/>
                <w:szCs w:val="24"/>
                <w:lang w:eastAsia="ru-RU"/>
              </w:rPr>
              <w:t>Зубаревский сельсовет</w:t>
            </w:r>
          </w:p>
          <w:p w:rsidR="001F7FFA" w:rsidRDefault="001F7FFA" w:rsidP="004B272D">
            <w:pPr>
              <w:ind w:firstLine="567"/>
              <w:jc w:val="right"/>
              <w:rPr>
                <w:rFonts w:ascii="Times New Roman" w:eastAsia="Times New Roman" w:hAnsi="Times New Roman" w:cs="Times New Roman"/>
                <w:b/>
                <w:bCs/>
                <w:color w:val="000000"/>
                <w:sz w:val="24"/>
                <w:szCs w:val="24"/>
                <w:lang w:eastAsia="ru-RU"/>
              </w:rPr>
            </w:pPr>
            <w:r w:rsidRPr="00E332CB">
              <w:rPr>
                <w:rFonts w:ascii="Times New Roman" w:eastAsia="Times New Roman" w:hAnsi="Times New Roman" w:cs="Times New Roman"/>
                <w:b/>
                <w:bCs/>
                <w:color w:val="000000"/>
                <w:sz w:val="24"/>
                <w:szCs w:val="24"/>
                <w:lang w:eastAsia="ru-RU"/>
              </w:rPr>
              <w:t xml:space="preserve"> Оренбургского района</w:t>
            </w:r>
          </w:p>
          <w:p w:rsidR="001F7FFA" w:rsidRPr="00E332CB" w:rsidRDefault="001F7FFA" w:rsidP="004B272D">
            <w:pPr>
              <w:ind w:firstLine="567"/>
              <w:jc w:val="right"/>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Оренбургской области</w:t>
            </w:r>
          </w:p>
          <w:p w:rsidR="001F7FFA" w:rsidRPr="001F7FFA" w:rsidRDefault="001F7FFA" w:rsidP="001F7FFA">
            <w:pPr>
              <w:ind w:firstLine="567"/>
              <w:jc w:val="right"/>
              <w:rPr>
                <w:rFonts w:ascii="Times New Roman" w:eastAsia="Times New Roman" w:hAnsi="Times New Roman" w:cs="Times New Roman"/>
                <w:color w:val="000000"/>
                <w:sz w:val="24"/>
                <w:szCs w:val="24"/>
                <w:lang w:eastAsia="ru-RU"/>
              </w:rPr>
            </w:pPr>
          </w:p>
        </w:tc>
      </w:tr>
    </w:tbl>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p>
    <w:p w:rsidR="003D3DC5" w:rsidRPr="002A7C05" w:rsidRDefault="003D3DC5" w:rsidP="003D3DC5">
      <w:pPr>
        <w:spacing w:after="0" w:line="240" w:lineRule="auto"/>
        <w:ind w:firstLine="567"/>
        <w:jc w:val="center"/>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ЗАКЛЮЧЕНИЕ</w:t>
      </w:r>
    </w:p>
    <w:p w:rsidR="003D3DC5" w:rsidRPr="002A7C05" w:rsidRDefault="003D3DC5" w:rsidP="003D3DC5">
      <w:pPr>
        <w:spacing w:after="0" w:line="240" w:lineRule="auto"/>
        <w:ind w:firstLine="567"/>
        <w:jc w:val="center"/>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о результатах публичных слушаний</w:t>
      </w:r>
    </w:p>
    <w:p w:rsidR="003D3DC5" w:rsidRPr="002A7C05" w:rsidRDefault="003D3DC5" w:rsidP="003D3DC5">
      <w:pPr>
        <w:spacing w:after="0" w:line="240" w:lineRule="auto"/>
        <w:ind w:firstLine="567"/>
        <w:jc w:val="center"/>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(общественных обсуждений)</w:t>
      </w:r>
    </w:p>
    <w:p w:rsidR="003D3DC5" w:rsidRPr="002A7C05" w:rsidRDefault="003D3DC5" w:rsidP="003D3DC5">
      <w:pPr>
        <w:spacing w:after="0" w:line="240" w:lineRule="auto"/>
        <w:ind w:firstLine="567"/>
        <w:jc w:val="center"/>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от "___" __________ 20___ г.</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                                                    (дата оформления заключения)</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_________________________________________________________</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(организатор проведения публичных слушаний (общественных обсуждений))</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по результатам проведения публичных слушаний (общественных обсуждений) по проекту_____________________________________________,</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протокол публичных слушаний (общественных обсуждений) от                       "___" ______20___ г.</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Предложения и замечания граждан, являющихся участниками публичных слушаний (общественных обсуждений), постоянно проживающих на территории, в пределах которой проводятся публичные слушания (общественные обсуждения)</w:t>
      </w:r>
    </w:p>
    <w:tbl>
      <w:tblPr>
        <w:tblW w:w="0" w:type="auto"/>
        <w:tblCellMar>
          <w:left w:w="0" w:type="dxa"/>
          <w:right w:w="0" w:type="dxa"/>
        </w:tblCellMar>
        <w:tblLook w:val="04A0"/>
      </w:tblPr>
      <w:tblGrid>
        <w:gridCol w:w="4785"/>
        <w:gridCol w:w="4786"/>
      </w:tblGrid>
      <w:tr w:rsidR="003D3DC5" w:rsidRPr="002A7C05" w:rsidTr="003D3DC5">
        <w:trPr>
          <w:trHeight w:val="967"/>
        </w:trPr>
        <w:tc>
          <w:tcPr>
            <w:tcW w:w="47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Участник публичных слушаний, внесший предложение и (или) замечание</w:t>
            </w:r>
          </w:p>
        </w:tc>
        <w:tc>
          <w:tcPr>
            <w:tcW w:w="47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proofErr w:type="gramStart"/>
            <w:r w:rsidRPr="002A7C05">
              <w:rPr>
                <w:rFonts w:ascii="Times New Roman" w:eastAsia="Times New Roman" w:hAnsi="Times New Roman" w:cs="Times New Roman"/>
                <w:sz w:val="24"/>
                <w:szCs w:val="24"/>
                <w:lang w:eastAsia="ru-RU"/>
              </w:rPr>
              <w:t>Содержание предложений и (или) замечаний)</w:t>
            </w:r>
            <w:proofErr w:type="gramEnd"/>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r>
      <w:tr w:rsidR="003D3DC5" w:rsidRPr="002A7C05" w:rsidTr="003D3DC5">
        <w:tc>
          <w:tcPr>
            <w:tcW w:w="47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c>
          <w:tcPr>
            <w:tcW w:w="47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r>
    </w:tbl>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Предложения и замечания иных участников публичных слушаний (общественных обсуждений)</w:t>
      </w:r>
    </w:p>
    <w:tbl>
      <w:tblPr>
        <w:tblW w:w="0" w:type="auto"/>
        <w:tblCellMar>
          <w:left w:w="0" w:type="dxa"/>
          <w:right w:w="0" w:type="dxa"/>
        </w:tblCellMar>
        <w:tblLook w:val="04A0"/>
      </w:tblPr>
      <w:tblGrid>
        <w:gridCol w:w="4785"/>
        <w:gridCol w:w="4786"/>
      </w:tblGrid>
      <w:tr w:rsidR="003D3DC5" w:rsidRPr="002A7C05" w:rsidTr="003D3DC5">
        <w:tc>
          <w:tcPr>
            <w:tcW w:w="47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Участник публичных слушаний, внесший предложение и (или) замечание</w:t>
            </w:r>
          </w:p>
        </w:tc>
        <w:tc>
          <w:tcPr>
            <w:tcW w:w="47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proofErr w:type="gramStart"/>
            <w:r w:rsidRPr="002A7C05">
              <w:rPr>
                <w:rFonts w:ascii="Times New Roman" w:eastAsia="Times New Roman" w:hAnsi="Times New Roman" w:cs="Times New Roman"/>
                <w:sz w:val="24"/>
                <w:szCs w:val="24"/>
                <w:lang w:eastAsia="ru-RU"/>
              </w:rPr>
              <w:t>Содержание предложений и (или) замечаний)</w:t>
            </w:r>
            <w:proofErr w:type="gramEnd"/>
          </w:p>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r>
      <w:tr w:rsidR="003D3DC5" w:rsidRPr="002A7C05" w:rsidTr="003D3DC5">
        <w:tc>
          <w:tcPr>
            <w:tcW w:w="47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c>
          <w:tcPr>
            <w:tcW w:w="47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3DC5" w:rsidRPr="002A7C05" w:rsidRDefault="003D3DC5" w:rsidP="003D3DC5">
            <w:pPr>
              <w:spacing w:after="0" w:line="240" w:lineRule="auto"/>
              <w:ind w:firstLine="567"/>
              <w:jc w:val="both"/>
              <w:rPr>
                <w:rFonts w:ascii="Times New Roman" w:eastAsia="Times New Roman" w:hAnsi="Times New Roman" w:cs="Times New Roman"/>
                <w:sz w:val="24"/>
                <w:szCs w:val="24"/>
                <w:lang w:eastAsia="ru-RU"/>
              </w:rPr>
            </w:pPr>
            <w:r w:rsidRPr="002A7C05">
              <w:rPr>
                <w:rFonts w:ascii="Times New Roman" w:eastAsia="Times New Roman" w:hAnsi="Times New Roman" w:cs="Times New Roman"/>
                <w:sz w:val="24"/>
                <w:szCs w:val="24"/>
                <w:lang w:eastAsia="ru-RU"/>
              </w:rPr>
              <w:t> </w:t>
            </w:r>
          </w:p>
        </w:tc>
      </w:tr>
    </w:tbl>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рассмотрев предложения и замечания по проекту ________________________</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proofErr w:type="gramStart"/>
      <w:r w:rsidRPr="002A7C05">
        <w:rPr>
          <w:rFonts w:ascii="Times New Roman" w:eastAsia="Times New Roman" w:hAnsi="Times New Roman" w:cs="Times New Roman"/>
          <w:color w:val="000000"/>
          <w:sz w:val="24"/>
          <w:szCs w:val="24"/>
          <w:lang w:eastAsia="ru-RU"/>
        </w:rPr>
        <w:t>учитывая итоги голосования участников публичных слушаний (в случае</w:t>
      </w:r>
      <w:proofErr w:type="gramEnd"/>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проведения публичных слушаний),</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РЕШИЛ:</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__________________________________________________________________</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аргументированные рекомендации организатора публичных слушаний</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__________________________________________________________________</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(общественных обсуждений) о целесообразности (нецелесообразности)</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__________________________________________________________________</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внесенных участниками публичных слушаний (общественных обсуждений)</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предложений и замечаний</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Выводы по результатам публичных слушаний (общественных обсуждений):</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__________________________________________________________________</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Подпись представителя организатора публичных слушаний (общественных обсуждений)</w:t>
      </w:r>
    </w:p>
    <w:p w:rsidR="003D3DC5" w:rsidRPr="002A7C05" w:rsidRDefault="003D3DC5" w:rsidP="003D3DC5">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___________________________ _____________ _________________________</w:t>
      </w:r>
    </w:p>
    <w:p w:rsidR="00F4641E" w:rsidRPr="002A7C05" w:rsidRDefault="003D3DC5" w:rsidP="002D2F0C">
      <w:pPr>
        <w:spacing w:after="0" w:line="240" w:lineRule="auto"/>
        <w:ind w:firstLine="567"/>
        <w:jc w:val="both"/>
        <w:rPr>
          <w:rFonts w:ascii="Times New Roman" w:eastAsia="Times New Roman" w:hAnsi="Times New Roman" w:cs="Times New Roman"/>
          <w:color w:val="000000"/>
          <w:sz w:val="24"/>
          <w:szCs w:val="24"/>
          <w:lang w:eastAsia="ru-RU"/>
        </w:rPr>
      </w:pPr>
      <w:r w:rsidRPr="002A7C05">
        <w:rPr>
          <w:rFonts w:ascii="Times New Roman" w:eastAsia="Times New Roman" w:hAnsi="Times New Roman" w:cs="Times New Roman"/>
          <w:color w:val="000000"/>
          <w:sz w:val="24"/>
          <w:szCs w:val="24"/>
          <w:lang w:eastAsia="ru-RU"/>
        </w:rPr>
        <w:t>             должность                            подпись                          Ф.И.О.</w:t>
      </w:r>
    </w:p>
    <w:sectPr w:rsidR="00F4641E" w:rsidRPr="002A7C05" w:rsidSect="0090582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D712E3"/>
    <w:multiLevelType w:val="multilevel"/>
    <w:tmpl w:val="700A9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32436"/>
    <w:rsid w:val="00086A91"/>
    <w:rsid w:val="00151072"/>
    <w:rsid w:val="001C4E9F"/>
    <w:rsid w:val="001F7FFA"/>
    <w:rsid w:val="00246FF9"/>
    <w:rsid w:val="002A7C05"/>
    <w:rsid w:val="002D2F0C"/>
    <w:rsid w:val="00306B04"/>
    <w:rsid w:val="003D3DC5"/>
    <w:rsid w:val="00420A5B"/>
    <w:rsid w:val="00510A47"/>
    <w:rsid w:val="005F2DBF"/>
    <w:rsid w:val="00675316"/>
    <w:rsid w:val="0078339C"/>
    <w:rsid w:val="008D0BBB"/>
    <w:rsid w:val="0090582B"/>
    <w:rsid w:val="00940F20"/>
    <w:rsid w:val="009A4ABE"/>
    <w:rsid w:val="009C5B1A"/>
    <w:rsid w:val="00A30176"/>
    <w:rsid w:val="00A91DC8"/>
    <w:rsid w:val="00B309C4"/>
    <w:rsid w:val="00B85609"/>
    <w:rsid w:val="00BA120E"/>
    <w:rsid w:val="00CC2AC5"/>
    <w:rsid w:val="00D172D5"/>
    <w:rsid w:val="00D32436"/>
    <w:rsid w:val="00E332CB"/>
    <w:rsid w:val="00EB6B8E"/>
    <w:rsid w:val="00F32C8D"/>
    <w:rsid w:val="00F4641E"/>
    <w:rsid w:val="00F866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582B"/>
  </w:style>
  <w:style w:type="paragraph" w:styleId="1">
    <w:name w:val="heading 1"/>
    <w:basedOn w:val="a"/>
    <w:link w:val="10"/>
    <w:uiPriority w:val="9"/>
    <w:qFormat/>
    <w:rsid w:val="00F4641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D3D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Гиперссылка1"/>
    <w:basedOn w:val="a0"/>
    <w:rsid w:val="003D3DC5"/>
  </w:style>
  <w:style w:type="paragraph" w:customStyle="1" w:styleId="consplusnormal">
    <w:name w:val="consplusnormal"/>
    <w:basedOn w:val="a"/>
    <w:rsid w:val="003D3D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Нижний колонтитул1"/>
    <w:basedOn w:val="a"/>
    <w:rsid w:val="003D3D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F4641E"/>
    <w:rPr>
      <w:rFonts w:ascii="Times New Roman" w:eastAsia="Times New Roman" w:hAnsi="Times New Roman" w:cs="Times New Roman"/>
      <w:b/>
      <w:bCs/>
      <w:kern w:val="36"/>
      <w:sz w:val="48"/>
      <w:szCs w:val="48"/>
      <w:lang w:eastAsia="ru-RU"/>
    </w:rPr>
  </w:style>
  <w:style w:type="paragraph" w:customStyle="1" w:styleId="standard">
    <w:name w:val="standard"/>
    <w:basedOn w:val="a"/>
    <w:rsid w:val="00F464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ody">
    <w:name w:val="textbody"/>
    <w:basedOn w:val="a"/>
    <w:rsid w:val="00F464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0">
    <w:name w:val="11"/>
    <w:basedOn w:val="a"/>
    <w:rsid w:val="00F464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F4641E"/>
    <w:rPr>
      <w:color w:val="0000FF"/>
      <w:u w:val="single"/>
    </w:rPr>
  </w:style>
  <w:style w:type="character" w:customStyle="1" w:styleId="2">
    <w:name w:val="Гиперссылка2"/>
    <w:basedOn w:val="a0"/>
    <w:rsid w:val="00F4641E"/>
  </w:style>
  <w:style w:type="paragraph" w:customStyle="1" w:styleId="normalweb">
    <w:name w:val="normalweb"/>
    <w:basedOn w:val="a"/>
    <w:rsid w:val="00F4641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59"/>
    <w:rsid w:val="00E332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4641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D3D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Гиперссылка1"/>
    <w:basedOn w:val="a0"/>
    <w:rsid w:val="003D3DC5"/>
  </w:style>
  <w:style w:type="paragraph" w:customStyle="1" w:styleId="consplusnormal">
    <w:name w:val="consplusnormal"/>
    <w:basedOn w:val="a"/>
    <w:rsid w:val="003D3D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Нижний колонтитул1"/>
    <w:basedOn w:val="a"/>
    <w:rsid w:val="003D3D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F4641E"/>
    <w:rPr>
      <w:rFonts w:ascii="Times New Roman" w:eastAsia="Times New Roman" w:hAnsi="Times New Roman" w:cs="Times New Roman"/>
      <w:b/>
      <w:bCs/>
      <w:kern w:val="36"/>
      <w:sz w:val="48"/>
      <w:szCs w:val="48"/>
      <w:lang w:eastAsia="ru-RU"/>
    </w:rPr>
  </w:style>
  <w:style w:type="paragraph" w:customStyle="1" w:styleId="standard">
    <w:name w:val="standard"/>
    <w:basedOn w:val="a"/>
    <w:rsid w:val="00F464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ody">
    <w:name w:val="textbody"/>
    <w:basedOn w:val="a"/>
    <w:rsid w:val="00F464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0">
    <w:name w:val="11"/>
    <w:basedOn w:val="a"/>
    <w:rsid w:val="00F464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F4641E"/>
    <w:rPr>
      <w:color w:val="0000FF"/>
      <w:u w:val="single"/>
    </w:rPr>
  </w:style>
  <w:style w:type="character" w:customStyle="1" w:styleId="2">
    <w:name w:val="Гиперссылка2"/>
    <w:basedOn w:val="a0"/>
    <w:rsid w:val="00F4641E"/>
  </w:style>
  <w:style w:type="paragraph" w:customStyle="1" w:styleId="normalweb">
    <w:name w:val="normalweb"/>
    <w:basedOn w:val="a"/>
    <w:rsid w:val="00F4641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547497937">
      <w:bodyDiv w:val="1"/>
      <w:marLeft w:val="0"/>
      <w:marRight w:val="0"/>
      <w:marTop w:val="0"/>
      <w:marBottom w:val="0"/>
      <w:divBdr>
        <w:top w:val="none" w:sz="0" w:space="0" w:color="auto"/>
        <w:left w:val="none" w:sz="0" w:space="0" w:color="auto"/>
        <w:bottom w:val="none" w:sz="0" w:space="0" w:color="auto"/>
        <w:right w:val="none" w:sz="0" w:space="0" w:color="auto"/>
      </w:divBdr>
    </w:div>
    <w:div w:id="655183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25</Pages>
  <Words>7707</Words>
  <Characters>43933</Characters>
  <Application>Microsoft Office Word</Application>
  <DocSecurity>0</DocSecurity>
  <Lines>366</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51537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ЗахароваСВ</dc:creator>
  <cp:lastModifiedBy>002</cp:lastModifiedBy>
  <cp:revision>7</cp:revision>
  <cp:lastPrinted>2024-04-27T04:55:00Z</cp:lastPrinted>
  <dcterms:created xsi:type="dcterms:W3CDTF">2024-01-18T07:10:00Z</dcterms:created>
  <dcterms:modified xsi:type="dcterms:W3CDTF">2024-06-05T10:45:00Z</dcterms:modified>
</cp:coreProperties>
</file>