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121A6" w:rsidRDefault="007121A6" w:rsidP="007121A6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bookmarkStart w:id="0" w:name="_GoBack"/>
      <w:bookmarkEnd w:id="0"/>
      <w:r w:rsidRPr="00F90A1B">
        <w:rPr>
          <w:rFonts w:ascii="Times New Roman" w:eastAsia="Calibri" w:hAnsi="Times New Roman" w:cs="Times New Roman"/>
          <w:b/>
          <w:sz w:val="28"/>
          <w:szCs w:val="28"/>
        </w:rPr>
        <w:t>Информация</w:t>
      </w:r>
    </w:p>
    <w:p w:rsidR="00F90A1B" w:rsidRPr="00F90A1B" w:rsidRDefault="00F90A1B" w:rsidP="007121A6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F90A1B">
        <w:rPr>
          <w:rFonts w:ascii="Times New Roman" w:hAnsi="Times New Roman" w:cs="Times New Roman"/>
          <w:b/>
          <w:sz w:val="28"/>
          <w:szCs w:val="28"/>
        </w:rPr>
        <w:t xml:space="preserve">муниципального образования </w:t>
      </w:r>
      <w:r w:rsidR="00A25DD2">
        <w:rPr>
          <w:rFonts w:ascii="Times New Roman" w:hAnsi="Times New Roman" w:cs="Times New Roman"/>
          <w:b/>
          <w:sz w:val="28"/>
          <w:szCs w:val="28"/>
        </w:rPr>
        <w:t xml:space="preserve">Зубаревский </w:t>
      </w:r>
      <w:r w:rsidRPr="00F90A1B">
        <w:rPr>
          <w:rFonts w:ascii="Times New Roman" w:hAnsi="Times New Roman" w:cs="Times New Roman"/>
          <w:b/>
          <w:sz w:val="28"/>
          <w:szCs w:val="28"/>
        </w:rPr>
        <w:t xml:space="preserve"> сельсовет Оренбургского района</w:t>
      </w:r>
      <w:r w:rsidR="00A25DD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F90A1B">
        <w:rPr>
          <w:rFonts w:ascii="Times New Roman" w:eastAsia="Calibri" w:hAnsi="Times New Roman" w:cs="Times New Roman"/>
          <w:b/>
          <w:sz w:val="28"/>
          <w:szCs w:val="28"/>
        </w:rPr>
        <w:t xml:space="preserve">о соблюдении требований, предусмотренных </w:t>
      </w:r>
      <w:r w:rsidRPr="00F90A1B">
        <w:rPr>
          <w:rFonts w:ascii="Times New Roman" w:hAnsi="Times New Roman" w:cs="Times New Roman"/>
          <w:b/>
          <w:sz w:val="28"/>
          <w:szCs w:val="28"/>
        </w:rPr>
        <w:t>Законом Оренбургской области от 01.09.2017 № 541/128-VI-ОЗ</w:t>
      </w:r>
    </w:p>
    <w:p w:rsidR="00F90A1B" w:rsidRDefault="00F90A1B" w:rsidP="007121A6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7121A6" w:rsidRDefault="007121A6" w:rsidP="007121A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7121A6" w:rsidRDefault="007121A6" w:rsidP="007121A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121A6" w:rsidRDefault="007121A6" w:rsidP="007121A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1606DB">
        <w:rPr>
          <w:rFonts w:ascii="Times New Roman" w:hAnsi="Times New Roman" w:cs="Times New Roman"/>
          <w:sz w:val="28"/>
          <w:szCs w:val="28"/>
        </w:rPr>
        <w:t xml:space="preserve">Во исполнение части 3.2. статьи 4 Закона Оренбургской области от 01.09.2017 № 541/128-VI-ОЗ «О порядке представления лицами, замещающими муниципальные должности, должности глав местных администраций по контракту, гражданами, претендующими на замещение указанных должностей, сведений о доходах, расходах, об имуществе и обязательствах имущественного характера и порядке проверки достоверности и полноты сведений, представленных указанными лицами и гражданами», </w:t>
      </w:r>
      <w:r>
        <w:rPr>
          <w:rFonts w:ascii="Times New Roman" w:hAnsi="Times New Roman" w:cs="Times New Roman"/>
          <w:sz w:val="28"/>
          <w:szCs w:val="28"/>
        </w:rPr>
        <w:t>Губернатору Оренбургской области предоставили:</w:t>
      </w:r>
      <w:proofErr w:type="gramEnd"/>
    </w:p>
    <w:p w:rsidR="007121A6" w:rsidRDefault="007121A6" w:rsidP="007121A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сведения о своих доходах, расходах, об имуществе и обязательствах имущественного характера, а также о доходах, расходах, об имуществе и обязательствах имущественного характера своих супруг (супругов) и несовершеннолетних детей </w:t>
      </w:r>
      <w:r w:rsidR="00A25DD2">
        <w:rPr>
          <w:rFonts w:ascii="Times New Roman" w:hAnsi="Times New Roman" w:cs="Times New Roman"/>
          <w:sz w:val="28"/>
          <w:szCs w:val="28"/>
          <w:u w:val="single"/>
        </w:rPr>
        <w:t>7</w:t>
      </w:r>
      <w:r>
        <w:rPr>
          <w:rFonts w:ascii="Times New Roman" w:hAnsi="Times New Roman" w:cs="Times New Roman"/>
          <w:sz w:val="28"/>
          <w:szCs w:val="28"/>
        </w:rPr>
        <w:t xml:space="preserve"> депутатов;</w:t>
      </w:r>
    </w:p>
    <w:p w:rsidR="007121A6" w:rsidRDefault="007121A6" w:rsidP="007121A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 уведомления об отсутствии сделок, предусмотренных </w:t>
      </w:r>
      <w:hyperlink r:id="rId4" w:history="1">
        <w:r>
          <w:rPr>
            <w:rFonts w:ascii="Times New Roman" w:hAnsi="Times New Roman" w:cs="Times New Roman"/>
            <w:color w:val="0000FF"/>
            <w:sz w:val="28"/>
            <w:szCs w:val="28"/>
          </w:rPr>
          <w:t>частью 1 статьи 3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Федерального закона от 3 декабря 2012 года № 230-ФЗ «О </w:t>
      </w:r>
      <w:proofErr w:type="gramStart"/>
      <w:r>
        <w:rPr>
          <w:rFonts w:ascii="Times New Roman" w:hAnsi="Times New Roman" w:cs="Times New Roman"/>
          <w:sz w:val="28"/>
          <w:szCs w:val="28"/>
        </w:rPr>
        <w:t>контроле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соответствием расходов лиц, замещающих государственные должности, и иных лиц их доходам», </w:t>
      </w:r>
      <w:r w:rsidR="00A25DD2">
        <w:rPr>
          <w:rFonts w:ascii="Times New Roman" w:hAnsi="Times New Roman" w:cs="Times New Roman"/>
          <w:sz w:val="28"/>
          <w:szCs w:val="28"/>
          <w:u w:val="single"/>
        </w:rPr>
        <w:t>7</w:t>
      </w:r>
      <w:r>
        <w:rPr>
          <w:rFonts w:ascii="Times New Roman" w:hAnsi="Times New Roman" w:cs="Times New Roman"/>
          <w:sz w:val="28"/>
          <w:szCs w:val="28"/>
        </w:rPr>
        <w:t xml:space="preserve"> депутатов.</w:t>
      </w:r>
    </w:p>
    <w:p w:rsidR="007121A6" w:rsidRDefault="007121A6" w:rsidP="007121A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121A6" w:rsidRDefault="007121A6" w:rsidP="007121A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333045">
        <w:rPr>
          <w:rFonts w:ascii="Times New Roman" w:hAnsi="Times New Roman" w:cs="Times New Roman"/>
          <w:sz w:val="28"/>
          <w:szCs w:val="28"/>
        </w:rPr>
        <w:t xml:space="preserve"> соответствии с подпункт</w:t>
      </w:r>
      <w:r>
        <w:rPr>
          <w:rFonts w:ascii="Times New Roman" w:hAnsi="Times New Roman" w:cs="Times New Roman"/>
          <w:sz w:val="28"/>
          <w:szCs w:val="28"/>
        </w:rPr>
        <w:t xml:space="preserve">ом </w:t>
      </w:r>
      <w:r w:rsidRPr="00333045">
        <w:rPr>
          <w:rFonts w:ascii="Times New Roman" w:hAnsi="Times New Roman" w:cs="Times New Roman"/>
          <w:sz w:val="28"/>
          <w:szCs w:val="28"/>
        </w:rPr>
        <w:t>ж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333045">
        <w:rPr>
          <w:rFonts w:ascii="Times New Roman" w:hAnsi="Times New Roman" w:cs="Times New Roman"/>
          <w:sz w:val="28"/>
          <w:szCs w:val="28"/>
        </w:rPr>
        <w:t xml:space="preserve"> пункта 1 Указа Президента Р</w:t>
      </w:r>
      <w:r>
        <w:rPr>
          <w:rFonts w:ascii="Times New Roman" w:hAnsi="Times New Roman" w:cs="Times New Roman"/>
          <w:sz w:val="28"/>
          <w:szCs w:val="28"/>
        </w:rPr>
        <w:t xml:space="preserve">оссийской </w:t>
      </w:r>
      <w:r w:rsidRPr="00333045">
        <w:rPr>
          <w:rFonts w:ascii="Times New Roman" w:hAnsi="Times New Roman" w:cs="Times New Roman"/>
          <w:sz w:val="28"/>
          <w:szCs w:val="28"/>
        </w:rPr>
        <w:t>Ф</w:t>
      </w:r>
      <w:r>
        <w:rPr>
          <w:rFonts w:ascii="Times New Roman" w:hAnsi="Times New Roman" w:cs="Times New Roman"/>
          <w:sz w:val="28"/>
          <w:szCs w:val="28"/>
        </w:rPr>
        <w:t>едерации</w:t>
      </w:r>
      <w:r w:rsidRPr="00333045">
        <w:rPr>
          <w:rFonts w:ascii="Times New Roman" w:hAnsi="Times New Roman" w:cs="Times New Roman"/>
          <w:sz w:val="28"/>
          <w:szCs w:val="28"/>
        </w:rPr>
        <w:t xml:space="preserve"> от 29.12.2022 № 968 «Об особенностях исполнения обязанностей, соблюдения ограничений и запретов в области противодействия коррупции некоторыми категориями граждан в период проведения специальной военной операции»</w:t>
      </w:r>
      <w:r>
        <w:rPr>
          <w:rFonts w:ascii="Times New Roman" w:hAnsi="Times New Roman" w:cs="Times New Roman"/>
          <w:sz w:val="28"/>
          <w:szCs w:val="28"/>
        </w:rPr>
        <w:t>, р</w:t>
      </w:r>
      <w:r w:rsidRPr="00333045">
        <w:rPr>
          <w:rFonts w:ascii="Times New Roman" w:eastAsia="Calibri" w:hAnsi="Times New Roman" w:cs="Times New Roman"/>
          <w:sz w:val="28"/>
          <w:szCs w:val="28"/>
        </w:rPr>
        <w:t xml:space="preserve">азмещение </w:t>
      </w:r>
      <w:proofErr w:type="gramStart"/>
      <w:r w:rsidRPr="00333045">
        <w:rPr>
          <w:rFonts w:ascii="Times New Roman" w:eastAsia="Calibri" w:hAnsi="Times New Roman" w:cs="Times New Roman"/>
          <w:sz w:val="28"/>
          <w:szCs w:val="28"/>
        </w:rPr>
        <w:t>в</w:t>
      </w:r>
      <w:proofErr w:type="gramEnd"/>
      <w:r w:rsidRPr="00333045">
        <w:rPr>
          <w:rFonts w:ascii="Times New Roman" w:eastAsia="Calibri" w:hAnsi="Times New Roman" w:cs="Times New Roman"/>
          <w:sz w:val="28"/>
          <w:szCs w:val="28"/>
        </w:rPr>
        <w:t xml:space="preserve"> информационно-телекоммуникационной сети «Интернет» на официальных сайтах органов и организаций сведений о доходах, расходах, об имуществе и обязательствах имущественного характера, представляемых в соответствии с Федеральным </w:t>
      </w:r>
      <w:hyperlink r:id="rId5" w:history="1">
        <w:r w:rsidRPr="00333045">
          <w:rPr>
            <w:rFonts w:ascii="Times New Roman" w:eastAsia="Calibri" w:hAnsi="Times New Roman" w:cs="Times New Roman"/>
            <w:color w:val="0000FF"/>
            <w:sz w:val="28"/>
            <w:szCs w:val="28"/>
          </w:rPr>
          <w:t>законом</w:t>
        </w:r>
      </w:hyperlink>
      <w:r w:rsidRPr="00333045">
        <w:rPr>
          <w:rFonts w:ascii="Times New Roman" w:eastAsia="Calibri" w:hAnsi="Times New Roman" w:cs="Times New Roman"/>
          <w:sz w:val="28"/>
          <w:szCs w:val="28"/>
        </w:rPr>
        <w:t xml:space="preserve"> от 25 декабря 2008 г. № 273-ФЗ «О противодействии коррупции» и другими федеральными законами, и предоставление таких сведений общероссийским средствам массовой информации для опубликования не осуществляются.</w:t>
      </w:r>
    </w:p>
    <w:p w:rsidR="007121A6" w:rsidRPr="00303D55" w:rsidRDefault="007121A6" w:rsidP="007121A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121A6" w:rsidRDefault="007121A6" w:rsidP="00303D5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121A6" w:rsidRDefault="007121A6" w:rsidP="00303D5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121A6" w:rsidRDefault="007121A6" w:rsidP="00303D5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121A6" w:rsidRDefault="007121A6" w:rsidP="00303D5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121A6" w:rsidRDefault="007121A6" w:rsidP="00303D5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121A6" w:rsidRPr="00303D55" w:rsidRDefault="007121A6" w:rsidP="00303D5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7121A6" w:rsidRPr="00303D55" w:rsidSect="00B25E3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3003B3"/>
    <w:rsid w:val="000D3E20"/>
    <w:rsid w:val="001606DB"/>
    <w:rsid w:val="003003B3"/>
    <w:rsid w:val="00303D55"/>
    <w:rsid w:val="00333045"/>
    <w:rsid w:val="00341AFE"/>
    <w:rsid w:val="00421859"/>
    <w:rsid w:val="007121A6"/>
    <w:rsid w:val="008F11F2"/>
    <w:rsid w:val="009547F7"/>
    <w:rsid w:val="00A25DD2"/>
    <w:rsid w:val="00B25E33"/>
    <w:rsid w:val="00C0104E"/>
    <w:rsid w:val="00DF65AE"/>
    <w:rsid w:val="00F90A1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5E3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3304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303D5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3304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303D5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9D539414FECF6ACDE97AF4B500BE1C5F6D2A362626683BE587A2CD2312A4BF0EB0D4EC5E1312D30B2292EAC033r6w9L" TargetMode="External"/><Relationship Id="rId4" Type="http://schemas.openxmlformats.org/officeDocument/2006/relationships/hyperlink" Target="consultantplus://offline/ref=44EBA647F5FB527A845A20B8E394124E33543EC16B1848A74EE90F33F6D084F95F97361212C84FB977F7FE3B9EA163E315AB91C3MCB1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331</Words>
  <Characters>1890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2217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Григорьева Наталия Сергеевна</dc:creator>
  <cp:lastModifiedBy>002</cp:lastModifiedBy>
  <cp:revision>2</cp:revision>
  <cp:lastPrinted>2024-05-03T04:30:00Z</cp:lastPrinted>
  <dcterms:created xsi:type="dcterms:W3CDTF">2024-05-03T04:54:00Z</dcterms:created>
  <dcterms:modified xsi:type="dcterms:W3CDTF">2024-05-03T04:54:00Z</dcterms:modified>
</cp:coreProperties>
</file>